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AEF" w:rsidRPr="00314AEF" w:rsidRDefault="00D87743" w:rsidP="00314AEF">
      <w:pPr>
        <w:widowControl w:val="0"/>
        <w:tabs>
          <w:tab w:val="right" w:pos="9639"/>
        </w:tabs>
        <w:overflowPunct w:val="0"/>
        <w:autoSpaceDE w:val="0"/>
        <w:autoSpaceDN w:val="0"/>
        <w:adjustRightInd w:val="0"/>
        <w:spacing w:before="0"/>
        <w:textAlignment w:val="baseline"/>
        <w:rPr>
          <w:rFonts w:eastAsia="Times New Roman"/>
          <w:b/>
          <w:bCs/>
          <w:i/>
          <w:sz w:val="24"/>
          <w:lang w:eastAsia="ja-JP"/>
        </w:rPr>
      </w:pPr>
      <w:bookmarkStart w:id="0" w:name="_Toc198546512"/>
      <w:r>
        <w:rPr>
          <w:rFonts w:eastAsia="Times New Roman"/>
          <w:b/>
          <w:bCs/>
          <w:sz w:val="24"/>
          <w:lang w:eastAsia="ja-JP"/>
        </w:rPr>
        <w:t>3GPP TSG-RAN WG2 Meeting #104</w:t>
      </w:r>
      <w:r w:rsidR="00314AEF" w:rsidRPr="00314AEF">
        <w:rPr>
          <w:rFonts w:eastAsia="Times New Roman"/>
          <w:b/>
          <w:bCs/>
          <w:sz w:val="24"/>
          <w:lang w:eastAsia="ja-JP"/>
        </w:rPr>
        <w:tab/>
      </w:r>
      <w:hyperlink r:id="rId8" w:history="1">
        <w:r w:rsidR="00CB240F">
          <w:rPr>
            <w:rStyle w:val="Hyperlink"/>
            <w:rFonts w:eastAsia="Times New Roman"/>
            <w:b/>
            <w:bCs/>
            <w:sz w:val="24"/>
            <w:lang w:eastAsia="ja-JP"/>
          </w:rPr>
          <w:t>R2-1818528</w:t>
        </w:r>
      </w:hyperlink>
    </w:p>
    <w:p w:rsidR="00314AEF" w:rsidRPr="00314AEF" w:rsidRDefault="00314AEF" w:rsidP="00314AEF">
      <w:pPr>
        <w:widowControl w:val="0"/>
        <w:tabs>
          <w:tab w:val="right" w:pos="9639"/>
        </w:tabs>
        <w:overflowPunct w:val="0"/>
        <w:autoSpaceDE w:val="0"/>
        <w:autoSpaceDN w:val="0"/>
        <w:adjustRightInd w:val="0"/>
        <w:spacing w:before="0"/>
        <w:textAlignment w:val="baseline"/>
        <w:rPr>
          <w:rFonts w:eastAsia="Times New Roman"/>
          <w:b/>
          <w:bCs/>
          <w:sz w:val="24"/>
          <w:lang w:eastAsia="ja-JP"/>
        </w:rPr>
      </w:pPr>
      <w:r w:rsidRPr="00314AEF">
        <w:rPr>
          <w:rFonts w:eastAsia="SimSun"/>
          <w:b/>
          <w:sz w:val="24"/>
          <w:lang w:eastAsia="zh-CN"/>
        </w:rPr>
        <w:t>Chengdu, China, 08 - 12 October 2018</w:t>
      </w:r>
      <w:r w:rsidRPr="00314AEF">
        <w:rPr>
          <w:rFonts w:eastAsia="SimSun"/>
          <w:b/>
          <w:sz w:val="24"/>
          <w:lang w:eastAsia="zh-CN"/>
        </w:rPr>
        <w:tab/>
      </w:r>
    </w:p>
    <w:p w:rsidR="00314AEF" w:rsidRPr="00314AEF" w:rsidRDefault="00314AEF" w:rsidP="00314AEF">
      <w:pPr>
        <w:widowControl w:val="0"/>
        <w:overflowPunct w:val="0"/>
        <w:autoSpaceDE w:val="0"/>
        <w:autoSpaceDN w:val="0"/>
        <w:adjustRightInd w:val="0"/>
        <w:spacing w:before="0"/>
        <w:textAlignment w:val="baseline"/>
        <w:rPr>
          <w:rFonts w:eastAsia="Times New Roman"/>
          <w:b/>
          <w:bCs/>
          <w:sz w:val="24"/>
          <w:szCs w:val="20"/>
          <w:lang w:eastAsia="ja-JP"/>
        </w:rPr>
      </w:pPr>
    </w:p>
    <w:p w:rsidR="00314AEF" w:rsidRPr="00314AEF" w:rsidRDefault="00314AEF" w:rsidP="00314AEF">
      <w:pPr>
        <w:widowControl w:val="0"/>
        <w:overflowPunct w:val="0"/>
        <w:autoSpaceDE w:val="0"/>
        <w:autoSpaceDN w:val="0"/>
        <w:adjustRightInd w:val="0"/>
        <w:spacing w:before="0"/>
        <w:textAlignment w:val="baseline"/>
        <w:rPr>
          <w:rFonts w:eastAsia="Times New Roman"/>
          <w:b/>
          <w:bCs/>
          <w:sz w:val="24"/>
          <w:szCs w:val="20"/>
          <w:lang w:eastAsia="ja-JP"/>
        </w:rPr>
      </w:pPr>
    </w:p>
    <w:p w:rsidR="00314AEF" w:rsidRPr="00314AEF" w:rsidRDefault="00314AEF" w:rsidP="00314AEF">
      <w:pPr>
        <w:tabs>
          <w:tab w:val="left" w:pos="1985"/>
        </w:tabs>
        <w:spacing w:before="0" w:after="120"/>
        <w:rPr>
          <w:rFonts w:cs="Arial"/>
          <w:b/>
          <w:bCs/>
          <w:sz w:val="24"/>
          <w:szCs w:val="20"/>
          <w:lang w:eastAsia="ja-JP"/>
        </w:rPr>
      </w:pPr>
      <w:r w:rsidRPr="00314AEF">
        <w:rPr>
          <w:rFonts w:cs="Arial"/>
          <w:b/>
          <w:bCs/>
          <w:sz w:val="24"/>
          <w:szCs w:val="20"/>
          <w:lang w:eastAsia="en-US"/>
        </w:rPr>
        <w:t>Agenda item:</w:t>
      </w:r>
      <w:r w:rsidRPr="00314AEF">
        <w:rPr>
          <w:rFonts w:cs="Arial"/>
          <w:b/>
          <w:bCs/>
          <w:sz w:val="24"/>
          <w:szCs w:val="20"/>
          <w:lang w:eastAsia="en-US"/>
        </w:rPr>
        <w:tab/>
      </w:r>
      <w:r w:rsidR="00CB5AF1">
        <w:rPr>
          <w:rFonts w:cs="Arial"/>
          <w:b/>
          <w:bCs/>
          <w:sz w:val="24"/>
          <w:szCs w:val="20"/>
          <w:lang w:eastAsia="en-US"/>
        </w:rPr>
        <w:t>13.1.8</w:t>
      </w:r>
    </w:p>
    <w:p w:rsidR="00314AEF" w:rsidRPr="00314AEF" w:rsidRDefault="00314AEF" w:rsidP="00314AEF">
      <w:pPr>
        <w:tabs>
          <w:tab w:val="left" w:pos="1985"/>
        </w:tabs>
        <w:spacing w:before="0" w:after="180"/>
        <w:ind w:left="1985" w:hanging="1985"/>
        <w:rPr>
          <w:rFonts w:eastAsia="Times New Roman" w:cs="Arial"/>
          <w:b/>
          <w:bCs/>
          <w:sz w:val="24"/>
          <w:szCs w:val="20"/>
          <w:lang w:eastAsia="en-US"/>
        </w:rPr>
      </w:pPr>
      <w:r w:rsidRPr="00314AEF">
        <w:rPr>
          <w:rFonts w:eastAsia="Times New Roman" w:cs="Arial"/>
          <w:b/>
          <w:bCs/>
          <w:sz w:val="24"/>
          <w:szCs w:val="20"/>
          <w:lang w:eastAsia="en-US"/>
        </w:rPr>
        <w:t>Source:</w:t>
      </w:r>
      <w:r w:rsidRPr="00314AEF">
        <w:rPr>
          <w:rFonts w:eastAsia="Times New Roman" w:cs="Arial"/>
          <w:b/>
          <w:bCs/>
          <w:sz w:val="24"/>
          <w:szCs w:val="20"/>
          <w:lang w:eastAsia="en-US"/>
        </w:rPr>
        <w:tab/>
      </w:r>
      <w:r>
        <w:rPr>
          <w:rFonts w:eastAsia="Times New Roman" w:cs="Arial"/>
          <w:b/>
          <w:bCs/>
          <w:sz w:val="24"/>
          <w:szCs w:val="20"/>
          <w:lang w:eastAsia="en-US"/>
        </w:rPr>
        <w:t>Session chair (Nokia)</w:t>
      </w:r>
    </w:p>
    <w:p w:rsidR="00314AEF" w:rsidRPr="00314AEF" w:rsidRDefault="00314AEF" w:rsidP="00314AEF">
      <w:pPr>
        <w:spacing w:before="0" w:after="180"/>
        <w:ind w:left="1985" w:hanging="1985"/>
        <w:rPr>
          <w:rFonts w:eastAsia="Times New Roman" w:cs="Arial"/>
          <w:b/>
          <w:bCs/>
          <w:sz w:val="24"/>
          <w:szCs w:val="20"/>
          <w:lang w:eastAsia="en-US"/>
        </w:rPr>
      </w:pPr>
      <w:r w:rsidRPr="00314AEF">
        <w:rPr>
          <w:rFonts w:eastAsia="Times New Roman" w:cs="Arial"/>
          <w:b/>
          <w:bCs/>
          <w:sz w:val="24"/>
          <w:szCs w:val="20"/>
          <w:lang w:eastAsia="en-US"/>
        </w:rPr>
        <w:t>Title:</w:t>
      </w:r>
      <w:r w:rsidRPr="00314AEF">
        <w:rPr>
          <w:rFonts w:eastAsia="Times New Roman" w:cs="Arial"/>
          <w:b/>
          <w:bCs/>
          <w:sz w:val="24"/>
          <w:szCs w:val="20"/>
          <w:lang w:eastAsia="en-US"/>
        </w:rPr>
        <w:tab/>
      </w:r>
      <w:r>
        <w:rPr>
          <w:rFonts w:eastAsia="Times New Roman" w:cs="Arial"/>
          <w:b/>
          <w:bCs/>
          <w:sz w:val="24"/>
          <w:szCs w:val="20"/>
          <w:lang w:eastAsia="en-US"/>
        </w:rPr>
        <w:t xml:space="preserve">Report from </w:t>
      </w:r>
      <w:r w:rsidR="00CB5AF1">
        <w:rPr>
          <w:rFonts w:eastAsia="Times New Roman" w:cs="Arial"/>
          <w:b/>
          <w:bCs/>
          <w:sz w:val="24"/>
          <w:szCs w:val="20"/>
          <w:lang w:eastAsia="en-US"/>
        </w:rPr>
        <w:t xml:space="preserve">break-out </w:t>
      </w:r>
      <w:r>
        <w:rPr>
          <w:rFonts w:eastAsia="Times New Roman" w:cs="Arial"/>
          <w:b/>
          <w:bCs/>
          <w:sz w:val="24"/>
          <w:szCs w:val="20"/>
          <w:lang w:eastAsia="en-US"/>
        </w:rPr>
        <w:t>session on Rel-16 NR Industrial IoT SID and Rel-16 LTE even further mobility enhancements WID</w:t>
      </w:r>
    </w:p>
    <w:p w:rsidR="00314AEF" w:rsidRPr="00314AEF" w:rsidRDefault="00314AEF" w:rsidP="00314AEF">
      <w:pPr>
        <w:tabs>
          <w:tab w:val="left" w:pos="1985"/>
        </w:tabs>
        <w:spacing w:before="0" w:after="180"/>
        <w:rPr>
          <w:rFonts w:eastAsia="Times New Roman" w:cs="Arial"/>
          <w:b/>
          <w:bCs/>
          <w:sz w:val="24"/>
          <w:szCs w:val="20"/>
          <w:lang w:eastAsia="en-US"/>
        </w:rPr>
      </w:pPr>
      <w:r w:rsidRPr="00314AEF">
        <w:rPr>
          <w:rFonts w:eastAsia="Times New Roman" w:cs="Arial"/>
          <w:b/>
          <w:bCs/>
          <w:sz w:val="24"/>
          <w:szCs w:val="20"/>
          <w:lang w:eastAsia="en-US"/>
        </w:rPr>
        <w:t>Document for:</w:t>
      </w:r>
      <w:r w:rsidRPr="00314AEF">
        <w:rPr>
          <w:rFonts w:eastAsia="Times New Roman" w:cs="Arial"/>
          <w:b/>
          <w:bCs/>
          <w:sz w:val="24"/>
          <w:szCs w:val="20"/>
          <w:lang w:eastAsia="en-US"/>
        </w:rPr>
        <w:tab/>
      </w:r>
      <w:r>
        <w:rPr>
          <w:rFonts w:eastAsia="Times New Roman" w:cs="Arial"/>
          <w:b/>
          <w:bCs/>
          <w:sz w:val="24"/>
          <w:szCs w:val="20"/>
          <w:lang w:eastAsia="en-US"/>
        </w:rPr>
        <w:t>Approval</w:t>
      </w:r>
    </w:p>
    <w:p w:rsidR="00314AEF" w:rsidRDefault="00314AEF" w:rsidP="00E824D5">
      <w:pPr>
        <w:pStyle w:val="Header"/>
        <w:rPr>
          <w:lang w:val="en-GB"/>
        </w:rPr>
      </w:pPr>
    </w:p>
    <w:p w:rsidR="00D87743" w:rsidRPr="00081813" w:rsidRDefault="00D87743" w:rsidP="00D87743">
      <w:pPr>
        <w:pStyle w:val="Heading2"/>
      </w:pPr>
      <w:r w:rsidRPr="00081813">
        <w:t>12.3</w:t>
      </w:r>
      <w:r w:rsidRPr="00081813">
        <w:tab/>
        <w:t>Even further mobility enhancement in E-UTRAN</w:t>
      </w:r>
    </w:p>
    <w:p w:rsidR="00D87743" w:rsidRPr="00081813" w:rsidRDefault="00D87743" w:rsidP="00D87743">
      <w:pPr>
        <w:pStyle w:val="Comments"/>
      </w:pPr>
      <w:r w:rsidRPr="00081813">
        <w:t xml:space="preserve">(LTE_feMob-Core; leading WG: RAN2; REL-16; started: Jun 18; target; Dec 19; WID: </w:t>
      </w:r>
      <w:r w:rsidRPr="004C572D">
        <w:rPr>
          <w:rStyle w:val="Hyperlink"/>
        </w:rPr>
        <w:t>RP-181544</w:t>
      </w:r>
      <w:r w:rsidRPr="00081813">
        <w:t>)</w:t>
      </w:r>
    </w:p>
    <w:p w:rsidR="00D87743" w:rsidRPr="00081813" w:rsidRDefault="00D87743" w:rsidP="00D87743">
      <w:pPr>
        <w:pStyle w:val="Comments"/>
        <w:rPr>
          <w:noProof w:val="0"/>
        </w:rPr>
      </w:pPr>
      <w:r w:rsidRPr="00081813">
        <w:rPr>
          <w:noProof w:val="0"/>
        </w:rPr>
        <w:t>Time budget: 1 TU</w:t>
      </w:r>
    </w:p>
    <w:p w:rsidR="00D87743" w:rsidRPr="00081813" w:rsidRDefault="00D87743" w:rsidP="00D87743">
      <w:pPr>
        <w:pStyle w:val="Comments-red"/>
      </w:pPr>
      <w:r w:rsidRPr="00081813">
        <w:t>Documents in this agenda item will be handled in a break out session</w:t>
      </w:r>
    </w:p>
    <w:p w:rsidR="00D87743" w:rsidRPr="00CF42A5" w:rsidRDefault="00D87743" w:rsidP="00D87743">
      <w:pPr>
        <w:pStyle w:val="Heading3"/>
      </w:pPr>
      <w:r w:rsidRPr="00CF42A5">
        <w:t>12.3.1</w:t>
      </w:r>
      <w:r w:rsidRPr="00CF42A5">
        <w:tab/>
        <w:t>Organizational</w:t>
      </w:r>
    </w:p>
    <w:p w:rsidR="00D87743" w:rsidRDefault="00D87743" w:rsidP="00D87743">
      <w:pPr>
        <w:pStyle w:val="Comments"/>
        <w:rPr>
          <w:noProof w:val="0"/>
        </w:rPr>
      </w:pPr>
      <w:r w:rsidRPr="00CF42A5">
        <w:rPr>
          <w:noProof w:val="0"/>
        </w:rPr>
        <w:t>Including incoming LSs and rapporteur inputs</w:t>
      </w:r>
      <w:r>
        <w:rPr>
          <w:noProof w:val="0"/>
        </w:rPr>
        <w:t xml:space="preserve"> (if any)</w:t>
      </w:r>
    </w:p>
    <w:p w:rsidR="00D87743" w:rsidRPr="00CF42A5" w:rsidRDefault="00D87743" w:rsidP="00D87743">
      <w:pPr>
        <w:pStyle w:val="Heading3"/>
      </w:pPr>
      <w:r w:rsidRPr="00CF42A5">
        <w:t>12.3.2</w:t>
      </w:r>
      <w:r w:rsidRPr="00CF42A5">
        <w:tab/>
        <w:t>Reduction in user data interruption during handover</w:t>
      </w:r>
    </w:p>
    <w:p w:rsidR="00D87743" w:rsidRDefault="00D87743" w:rsidP="00D87743">
      <w:pPr>
        <w:rPr>
          <w:rFonts w:cs="Arial"/>
          <w:i/>
          <w:iCs/>
          <w:sz w:val="18"/>
          <w:szCs w:val="18"/>
        </w:rPr>
      </w:pPr>
      <w:r>
        <w:rPr>
          <w:rFonts w:cs="Arial"/>
          <w:i/>
          <w:iCs/>
          <w:sz w:val="18"/>
          <w:szCs w:val="18"/>
        </w:rPr>
        <w:t>Including analysis of current interruption and possible solutions to reduce the interruption time, e.g.</w:t>
      </w:r>
    </w:p>
    <w:p w:rsidR="00D87743" w:rsidRDefault="00D87743" w:rsidP="00D87743">
      <w:pPr>
        <w:numPr>
          <w:ilvl w:val="0"/>
          <w:numId w:val="17"/>
        </w:numPr>
        <w:rPr>
          <w:rFonts w:eastAsia="Times New Roman" w:cs="Arial"/>
          <w:i/>
          <w:iCs/>
          <w:sz w:val="18"/>
          <w:szCs w:val="18"/>
        </w:rPr>
      </w:pPr>
      <w:r>
        <w:rPr>
          <w:rFonts w:eastAsia="Times New Roman" w:cs="Arial"/>
          <w:i/>
          <w:iCs/>
          <w:sz w:val="18"/>
          <w:szCs w:val="18"/>
        </w:rPr>
        <w:t xml:space="preserve">Details of the solution directions with split bearer (e.g. how does PDCP relocation/reordering work, security impacts, duplication of data, need for dual RRC) </w:t>
      </w:r>
    </w:p>
    <w:p w:rsidR="00D87743" w:rsidRDefault="00D87743" w:rsidP="00D87743">
      <w:pPr>
        <w:numPr>
          <w:ilvl w:val="0"/>
          <w:numId w:val="17"/>
        </w:numPr>
        <w:rPr>
          <w:rFonts w:eastAsia="Times New Roman" w:cs="Arial"/>
          <w:i/>
          <w:iCs/>
          <w:sz w:val="18"/>
          <w:szCs w:val="18"/>
        </w:rPr>
      </w:pPr>
      <w:r>
        <w:rPr>
          <w:rFonts w:eastAsia="Times New Roman" w:cs="Arial"/>
          <w:i/>
          <w:iCs/>
          <w:sz w:val="18"/>
          <w:szCs w:val="18"/>
        </w:rPr>
        <w:t>Details of the solution directions with non-split bearer (e.g. how does PDCP relocation/reordering work, security impacts, duplication of data, need for dual RRC)</w:t>
      </w:r>
    </w:p>
    <w:p w:rsidR="00B6572A" w:rsidRDefault="00B6572A" w:rsidP="00B6572A">
      <w:pPr>
        <w:pStyle w:val="Doc-text2"/>
        <w:ind w:left="0" w:firstLine="0"/>
        <w:rPr>
          <w:noProof/>
        </w:rPr>
      </w:pPr>
    </w:p>
    <w:p w:rsidR="00B6572A" w:rsidRDefault="003B7290" w:rsidP="00B6572A">
      <w:pPr>
        <w:rPr>
          <w:rFonts w:cs="Arial"/>
          <w:i/>
          <w:iCs/>
          <w:sz w:val="18"/>
          <w:szCs w:val="18"/>
        </w:rPr>
      </w:pPr>
      <w:r>
        <w:rPr>
          <w:rFonts w:cs="Arial"/>
          <w:i/>
          <w:iCs/>
          <w:sz w:val="18"/>
          <w:szCs w:val="18"/>
        </w:rPr>
        <w:t>General discussion and c</w:t>
      </w:r>
      <w:r w:rsidR="00B6572A">
        <w:rPr>
          <w:rFonts w:cs="Arial"/>
          <w:i/>
          <w:iCs/>
          <w:sz w:val="18"/>
          <w:szCs w:val="18"/>
        </w:rPr>
        <w:t>omparison of split and non-split bearer solutions</w:t>
      </w:r>
    </w:p>
    <w:p w:rsidR="001D6EC9" w:rsidRDefault="001D6EC9" w:rsidP="001D6EC9">
      <w:pPr>
        <w:numPr>
          <w:ilvl w:val="0"/>
          <w:numId w:val="17"/>
        </w:numPr>
        <w:rPr>
          <w:rFonts w:eastAsia="Times New Roman" w:cs="Arial"/>
          <w:i/>
          <w:iCs/>
          <w:sz w:val="18"/>
          <w:szCs w:val="18"/>
        </w:rPr>
      </w:pPr>
      <w:r>
        <w:rPr>
          <w:rFonts w:eastAsia="Times New Roman" w:cs="Arial"/>
          <w:i/>
          <w:iCs/>
          <w:sz w:val="18"/>
          <w:szCs w:val="18"/>
        </w:rPr>
        <w:t>What are the protocol architecture differences envisioned for the solutions?</w:t>
      </w:r>
    </w:p>
    <w:p w:rsidR="001D6EC9" w:rsidRDefault="001D6EC9" w:rsidP="00B6572A">
      <w:pPr>
        <w:numPr>
          <w:ilvl w:val="0"/>
          <w:numId w:val="17"/>
        </w:numPr>
        <w:rPr>
          <w:rFonts w:eastAsia="Times New Roman" w:cs="Arial"/>
          <w:i/>
          <w:iCs/>
          <w:sz w:val="18"/>
          <w:szCs w:val="18"/>
        </w:rPr>
      </w:pPr>
      <w:r>
        <w:rPr>
          <w:rFonts w:eastAsia="Times New Roman" w:cs="Arial"/>
          <w:i/>
          <w:iCs/>
          <w:sz w:val="18"/>
          <w:szCs w:val="18"/>
        </w:rPr>
        <w:t>What are the main open issues for each solution direction?</w:t>
      </w:r>
    </w:p>
    <w:p w:rsidR="00A32C81" w:rsidRDefault="00D97355" w:rsidP="00B6572A">
      <w:pPr>
        <w:numPr>
          <w:ilvl w:val="0"/>
          <w:numId w:val="17"/>
        </w:numPr>
        <w:rPr>
          <w:rFonts w:eastAsia="Times New Roman" w:cs="Arial"/>
          <w:i/>
          <w:iCs/>
          <w:sz w:val="18"/>
          <w:szCs w:val="18"/>
        </w:rPr>
      </w:pPr>
      <w:r>
        <w:rPr>
          <w:rFonts w:eastAsia="Times New Roman" w:cs="Arial"/>
          <w:i/>
          <w:iCs/>
          <w:sz w:val="18"/>
          <w:szCs w:val="18"/>
        </w:rPr>
        <w:t>What are the commonalities with any solution direction?</w:t>
      </w:r>
    </w:p>
    <w:p w:rsidR="00D97355" w:rsidRPr="00A32C81" w:rsidRDefault="00D97355" w:rsidP="00B6572A">
      <w:pPr>
        <w:numPr>
          <w:ilvl w:val="0"/>
          <w:numId w:val="17"/>
        </w:numPr>
        <w:rPr>
          <w:rFonts w:eastAsia="Times New Roman" w:cs="Arial"/>
          <w:i/>
          <w:iCs/>
          <w:sz w:val="18"/>
          <w:szCs w:val="18"/>
        </w:rPr>
      </w:pPr>
      <w:r>
        <w:rPr>
          <w:rFonts w:eastAsia="Times New Roman" w:cs="Arial"/>
          <w:i/>
          <w:iCs/>
          <w:sz w:val="18"/>
          <w:szCs w:val="18"/>
        </w:rPr>
        <w:t>How do we ensure the procedures are not too complicated?</w:t>
      </w:r>
    </w:p>
    <w:p w:rsidR="009C3AEE" w:rsidRDefault="00CB240F" w:rsidP="009C3AEE">
      <w:pPr>
        <w:pStyle w:val="Doc-title"/>
        <w:rPr>
          <w:rStyle w:val="Hyperlink"/>
        </w:rPr>
      </w:pPr>
      <w:hyperlink r:id="rId9" w:history="1">
        <w:r>
          <w:rPr>
            <w:rStyle w:val="Hyperlink"/>
          </w:rPr>
          <w:t>R2-1816693</w:t>
        </w:r>
      </w:hyperlink>
      <w:r w:rsidR="009C3AEE">
        <w:tab/>
        <w:t>Performance evaluation for simultaneous connectivity</w:t>
      </w:r>
      <w:r w:rsidR="009C3AEE">
        <w:tab/>
        <w:t>Intel Corporation</w:t>
      </w:r>
      <w:r w:rsidR="009C3AEE">
        <w:tab/>
        <w:t>discussion</w:t>
      </w:r>
      <w:r w:rsidR="009C3AEE">
        <w:tab/>
        <w:t>Rel-16</w:t>
      </w:r>
      <w:r w:rsidR="009C3AEE">
        <w:tab/>
        <w:t>LTE_feMob-Core</w:t>
      </w:r>
      <w:r w:rsidR="009C3AEE">
        <w:tab/>
      </w:r>
      <w:r w:rsidRPr="00CB240F">
        <w:t>R2-1814053</w:t>
      </w:r>
    </w:p>
    <w:p w:rsidR="00352125" w:rsidRDefault="00352125" w:rsidP="00352125">
      <w:pPr>
        <w:pStyle w:val="Doc-text2"/>
      </w:pPr>
      <w:r>
        <w:t>-</w:t>
      </w:r>
      <w:r>
        <w:tab/>
        <w:t>Chairman wonders whether these results are applicable to both split and non-split mechanisms. Intel thinks this is applicable to both.</w:t>
      </w:r>
    </w:p>
    <w:p w:rsidR="00352125" w:rsidRDefault="00352125" w:rsidP="00352125">
      <w:pPr>
        <w:pStyle w:val="Doc-text2"/>
      </w:pPr>
      <w:r>
        <w:t>-</w:t>
      </w:r>
      <w:r>
        <w:tab/>
        <w:t>Ericsson wonders what split and non-split mean. We don’t have very clear terminology on these.</w:t>
      </w:r>
    </w:p>
    <w:p w:rsidR="00A804EA" w:rsidRDefault="00352125" w:rsidP="00A804EA">
      <w:pPr>
        <w:pStyle w:val="Doc-text2"/>
      </w:pPr>
      <w:r>
        <w:t>-</w:t>
      </w:r>
      <w:r>
        <w:tab/>
        <w:t xml:space="preserve">Samsung wonders if this takes into account RAN4 feedback on simultaneous </w:t>
      </w:r>
      <w:r w:rsidR="00E24C55">
        <w:t>connectivity</w:t>
      </w:r>
      <w:r>
        <w:t xml:space="preserve">. Intel clarifies the simulations are based on simultaneous connection, but not how this is accomplished exactly. Nokia wonders which RAN4 feedback is being discussed since we </w:t>
      </w:r>
      <w:r w:rsidR="00E24C55">
        <w:t>haven’t</w:t>
      </w:r>
      <w:r>
        <w:t xml:space="preserve"> received the LS yet. QC agrees. LGE agrees.</w:t>
      </w:r>
      <w:r w:rsidR="00A804EA">
        <w:t xml:space="preserve"> Samsung clarifies there was an official offline discussion in RAN4 reflector on this. Ericsson thinks we can support simultaneous connectivity at least in some cases already now (e.g. CA). Samsung thinks it only works in intra-frequency synchronous networks.</w:t>
      </w:r>
    </w:p>
    <w:p w:rsidR="00352125" w:rsidRDefault="00352125" w:rsidP="00352125">
      <w:pPr>
        <w:pStyle w:val="Doc-text2"/>
      </w:pPr>
      <w:r>
        <w:t>O3</w:t>
      </w:r>
    </w:p>
    <w:p w:rsidR="00352125" w:rsidRDefault="00352125" w:rsidP="00352125">
      <w:pPr>
        <w:pStyle w:val="Doc-text2"/>
      </w:pPr>
      <w:r>
        <w:t>-</w:t>
      </w:r>
      <w:r>
        <w:tab/>
        <w:t>LGE wonders if the architecture can support RLM in both legs. Intel clarifies there are different RLM modelling</w:t>
      </w:r>
      <w:r w:rsidR="00A909B9">
        <w:t xml:space="preserve"> option</w:t>
      </w:r>
      <w:bookmarkStart w:id="1" w:name="_GoBack"/>
      <w:bookmarkEnd w:id="1"/>
      <w:r>
        <w:t>s in the simulator.</w:t>
      </w:r>
    </w:p>
    <w:p w:rsidR="00352125" w:rsidRDefault="00A804EA" w:rsidP="00352125">
      <w:pPr>
        <w:pStyle w:val="Doc-text2"/>
      </w:pPr>
      <w:r>
        <w:t>-</w:t>
      </w:r>
      <w:r>
        <w:tab/>
        <w:t>MediaTek thinks the benefits depend on the exact mechanism. vivo thinks we could have different solutions for HOF and RLF. Currently we have no RLM during HO. Xiaomi agrees we should consider RLM for both links.</w:t>
      </w:r>
    </w:p>
    <w:p w:rsidR="00A804EA" w:rsidRDefault="00A804EA" w:rsidP="00352125">
      <w:pPr>
        <w:pStyle w:val="Doc-text2"/>
      </w:pPr>
    </w:p>
    <w:p w:rsidR="00A804EA" w:rsidRDefault="00A804EA" w:rsidP="00352125">
      <w:pPr>
        <w:pStyle w:val="Doc-text2"/>
      </w:pPr>
    </w:p>
    <w:p w:rsidR="00352125" w:rsidRDefault="00352125" w:rsidP="007C44B6">
      <w:pPr>
        <w:pStyle w:val="Doc-text2"/>
        <w:pBdr>
          <w:top w:val="single" w:sz="4" w:space="1" w:color="auto"/>
          <w:left w:val="single" w:sz="4" w:space="4" w:color="auto"/>
          <w:bottom w:val="single" w:sz="4" w:space="1" w:color="auto"/>
          <w:right w:val="single" w:sz="4" w:space="4" w:color="auto"/>
        </w:pBdr>
      </w:pPr>
      <w:r>
        <w:t>Agreements</w:t>
      </w:r>
    </w:p>
    <w:p w:rsidR="00A804EA" w:rsidRDefault="00352125" w:rsidP="007C44B6">
      <w:pPr>
        <w:pStyle w:val="Doc-text2"/>
        <w:pBdr>
          <w:top w:val="single" w:sz="4" w:space="1" w:color="auto"/>
          <w:left w:val="single" w:sz="4" w:space="4" w:color="auto"/>
          <w:bottom w:val="single" w:sz="4" w:space="1" w:color="auto"/>
          <w:right w:val="single" w:sz="4" w:space="4" w:color="auto"/>
        </w:pBdr>
      </w:pPr>
      <w:r>
        <w:lastRenderedPageBreak/>
        <w:t>1</w:t>
      </w:r>
      <w:r>
        <w:tab/>
        <w:t xml:space="preserve">We aim to </w:t>
      </w:r>
      <w:r w:rsidR="00A804EA">
        <w:t xml:space="preserve">consider </w:t>
      </w:r>
      <w:r>
        <w:t xml:space="preserve">some form </w:t>
      </w:r>
      <w:r w:rsidR="00A804EA">
        <w:t>of multiple connectivity during study phase depend</w:t>
      </w:r>
      <w:r>
        <w:t>ing on RAN4 reply on applicability</w:t>
      </w:r>
      <w:r w:rsidR="00A804EA">
        <w:t xml:space="preserve"> to different scenarios</w:t>
      </w:r>
      <w:r>
        <w:t>.</w:t>
      </w:r>
    </w:p>
    <w:p w:rsidR="00A804EA" w:rsidRDefault="00A804EA" w:rsidP="00352125">
      <w:pPr>
        <w:pStyle w:val="Doc-text2"/>
      </w:pPr>
    </w:p>
    <w:p w:rsidR="00A804EA" w:rsidRDefault="007C44B6" w:rsidP="00A804EA">
      <w:pPr>
        <w:pStyle w:val="EmailDiscussion"/>
      </w:pPr>
      <w:r>
        <w:t>[104</w:t>
      </w:r>
      <w:r w:rsidR="00A804EA">
        <w:t>#xx][</w:t>
      </w:r>
      <w:r>
        <w:t>LTE/feMOB</w:t>
      </w:r>
      <w:r w:rsidR="00A804EA">
        <w:t>]  Solution directions for minimizing user data interruption</w:t>
      </w:r>
      <w:r w:rsidR="00CA5CD7">
        <w:t xml:space="preserve"> for UL/DL</w:t>
      </w:r>
      <w:r w:rsidR="00A804EA">
        <w:t xml:space="preserve"> (</w:t>
      </w:r>
      <w:r w:rsidR="00CA5CD7">
        <w:t>Nokia</w:t>
      </w:r>
      <w:r w:rsidR="00A804EA">
        <w:t>)</w:t>
      </w:r>
    </w:p>
    <w:p w:rsidR="00A804EA" w:rsidRDefault="00A804EA" w:rsidP="00A804EA">
      <w:pPr>
        <w:pStyle w:val="EmailDiscussion2"/>
        <w:ind w:left="1619" w:firstLine="0"/>
      </w:pPr>
      <w:r>
        <w:t xml:space="preserve">Discuss the </w:t>
      </w:r>
      <w:r w:rsidR="007C44B6">
        <w:t xml:space="preserve">details of potential </w:t>
      </w:r>
      <w:r>
        <w:t xml:space="preserve">solution directions </w:t>
      </w:r>
      <w:r w:rsidR="007C44B6">
        <w:t>for split and non-split bearers</w:t>
      </w:r>
      <w:r w:rsidR="00CA5CD7">
        <w:t xml:space="preserve"> and c</w:t>
      </w:r>
      <w:r w:rsidR="007C44B6">
        <w:t xml:space="preserve">ompare </w:t>
      </w:r>
      <w:r w:rsidR="00CA5CD7">
        <w:t xml:space="preserve">the </w:t>
      </w:r>
      <w:r w:rsidR="007C44B6">
        <w:t xml:space="preserve">solutions. </w:t>
      </w:r>
      <w:r w:rsidR="00CA5CD7">
        <w:t xml:space="preserve">Proponents should indicate the assumptions on UE (e.g. RF requirements). </w:t>
      </w:r>
      <w:r>
        <w:t xml:space="preserve">Consider at least </w:t>
      </w:r>
      <w:r w:rsidR="007C44B6">
        <w:t>the evalu</w:t>
      </w:r>
      <w:r w:rsidR="00CA5CD7">
        <w:t>a</w:t>
      </w:r>
      <w:r w:rsidR="007C44B6">
        <w:t xml:space="preserve">tion metrics agreed last time, </w:t>
      </w:r>
      <w:r>
        <w:t xml:space="preserve">RLM, </w:t>
      </w:r>
      <w:r w:rsidR="007C44B6">
        <w:t>data forwarding, user data interruption, RF requirements (e.g. 2Rx/2Tx).</w:t>
      </w:r>
    </w:p>
    <w:p w:rsidR="00CA5CD7" w:rsidRPr="00A804EA" w:rsidRDefault="00CB240F" w:rsidP="00A804EA">
      <w:pPr>
        <w:pStyle w:val="EmailDiscussion2"/>
        <w:ind w:left="1619" w:firstLine="0"/>
      </w:pPr>
      <w:r>
        <w:t xml:space="preserve">Two-stage discussion: </w:t>
      </w:r>
      <w:r w:rsidR="00CA5CD7">
        <w:t xml:space="preserve">First stage (2 weeks) </w:t>
      </w:r>
      <w:r>
        <w:t>to identify</w:t>
      </w:r>
      <w:r w:rsidR="00CA5CD7">
        <w:t xml:space="preserve"> structure</w:t>
      </w:r>
      <w:r>
        <w:t xml:space="preserve"> of discussion document</w:t>
      </w:r>
      <w:r w:rsidR="00CA5CD7">
        <w:t xml:space="preserve">, second stage </w:t>
      </w:r>
      <w:r>
        <w:t>to define</w:t>
      </w:r>
      <w:r w:rsidR="00CA5CD7">
        <w:t xml:space="preserve"> and compares the solutions</w:t>
      </w:r>
      <w:r>
        <w:t xml:space="preserve"> directions.</w:t>
      </w:r>
    </w:p>
    <w:p w:rsidR="00A804EA" w:rsidRDefault="00A804EA" w:rsidP="00A804EA">
      <w:pPr>
        <w:pStyle w:val="EmailDiscussion2"/>
      </w:pPr>
      <w:r>
        <w:tab/>
        <w:t xml:space="preserve">Intended outcome: </w:t>
      </w:r>
      <w:r w:rsidR="007C44B6">
        <w:t>Email discussion summary with candidate solutions.</w:t>
      </w:r>
    </w:p>
    <w:p w:rsidR="00A804EA" w:rsidRDefault="007C44B6" w:rsidP="00A804EA">
      <w:pPr>
        <w:pStyle w:val="EmailDiscussion2"/>
      </w:pPr>
      <w:r>
        <w:tab/>
        <w:t xml:space="preserve">Deadline:  </w:t>
      </w:r>
      <w:r w:rsidRPr="00B32217">
        <w:t>Thursday 2019-02</w:t>
      </w:r>
      <w:r w:rsidR="00A804EA" w:rsidRPr="00B32217">
        <w:t>-0</w:t>
      </w:r>
      <w:r w:rsidR="00B32217" w:rsidRPr="00B32217">
        <w:t>7</w:t>
      </w:r>
      <w:r w:rsidR="00A804EA">
        <w:t xml:space="preserve"> </w:t>
      </w:r>
    </w:p>
    <w:p w:rsidR="00A804EA" w:rsidRPr="00A804EA" w:rsidRDefault="00A804EA" w:rsidP="00F217EE">
      <w:pPr>
        <w:pStyle w:val="Doc-text2"/>
        <w:ind w:left="0" w:firstLine="0"/>
      </w:pPr>
    </w:p>
    <w:p w:rsidR="00352125" w:rsidRPr="00352125" w:rsidRDefault="00352125" w:rsidP="00352125">
      <w:pPr>
        <w:pStyle w:val="Doc-text2"/>
      </w:pPr>
    </w:p>
    <w:p w:rsidR="009C3AEE" w:rsidRDefault="00CB240F" w:rsidP="009C3AEE">
      <w:pPr>
        <w:pStyle w:val="Doc-title"/>
      </w:pPr>
      <w:hyperlink r:id="rId10" w:history="1">
        <w:r>
          <w:rPr>
            <w:rStyle w:val="Hyperlink"/>
          </w:rPr>
          <w:t>R2-1816947</w:t>
        </w:r>
      </w:hyperlink>
      <w:r w:rsidR="009C3AEE">
        <w:tab/>
        <w:t>Solutions on Reduction in user data interruption</w:t>
      </w:r>
      <w:r w:rsidR="009C3AEE">
        <w:tab/>
        <w:t>CATT</w:t>
      </w:r>
      <w:r w:rsidR="009C3AEE">
        <w:tab/>
        <w:t>discussion</w:t>
      </w:r>
      <w:r w:rsidR="009C3AEE">
        <w:tab/>
        <w:t>Rel-16</w:t>
      </w:r>
      <w:r w:rsidR="009C3AEE">
        <w:tab/>
        <w:t>LTE_feMob-Core</w:t>
      </w:r>
    </w:p>
    <w:p w:rsidR="003B7290" w:rsidRDefault="00CB240F" w:rsidP="003B7290">
      <w:pPr>
        <w:pStyle w:val="Doc-title"/>
      </w:pPr>
      <w:hyperlink r:id="rId11" w:history="1">
        <w:r>
          <w:rPr>
            <w:rStyle w:val="Hyperlink"/>
          </w:rPr>
          <w:t>R2-1816859</w:t>
        </w:r>
      </w:hyperlink>
      <w:r w:rsidR="003B7290">
        <w:tab/>
        <w:t>General requirements of multiple connectivity based mobility</w:t>
      </w:r>
      <w:r w:rsidR="003B7290">
        <w:tab/>
        <w:t>ZTE Corporation, Sanechips</w:t>
      </w:r>
      <w:r w:rsidR="003B7290">
        <w:tab/>
        <w:t>discussion</w:t>
      </w:r>
      <w:r w:rsidR="003B7290">
        <w:tab/>
        <w:t>LTE_feMob-Core</w:t>
      </w:r>
    </w:p>
    <w:p w:rsidR="00B6572A" w:rsidRDefault="00CB240F" w:rsidP="00B6572A">
      <w:pPr>
        <w:pStyle w:val="Doc-title"/>
      </w:pPr>
      <w:hyperlink r:id="rId12" w:history="1">
        <w:r>
          <w:rPr>
            <w:rStyle w:val="Hyperlink"/>
          </w:rPr>
          <w:t>R2-1816694</w:t>
        </w:r>
      </w:hyperlink>
      <w:r w:rsidR="00B6572A">
        <w:tab/>
        <w:t>Protocol stack comparison between split bearer and non-split bearer option for simultaneous connectivity handover</w:t>
      </w:r>
      <w:r w:rsidR="00B6572A">
        <w:tab/>
        <w:t>Intel Corporation</w:t>
      </w:r>
      <w:r w:rsidR="00B6572A">
        <w:tab/>
        <w:t>discussion</w:t>
      </w:r>
      <w:r w:rsidR="00B6572A">
        <w:tab/>
        <w:t>Rel-16</w:t>
      </w:r>
      <w:r w:rsidR="00B6572A">
        <w:tab/>
        <w:t>LTE_feMob-Core</w:t>
      </w:r>
    </w:p>
    <w:p w:rsidR="00B6572A" w:rsidRDefault="00CB240F" w:rsidP="00B6572A">
      <w:pPr>
        <w:pStyle w:val="Doc-title"/>
      </w:pPr>
      <w:hyperlink r:id="rId13" w:history="1">
        <w:r>
          <w:rPr>
            <w:rStyle w:val="Hyperlink"/>
          </w:rPr>
          <w:t>R2-1816930</w:t>
        </w:r>
      </w:hyperlink>
      <w:r w:rsidR="00B6572A">
        <w:tab/>
        <w:t>Comparison of DC-based and eMBB-based handover</w:t>
      </w:r>
      <w:r w:rsidR="00B6572A">
        <w:tab/>
        <w:t>OPPO</w:t>
      </w:r>
      <w:r w:rsidR="00B6572A">
        <w:tab/>
        <w:t>discussion</w:t>
      </w:r>
    </w:p>
    <w:p w:rsidR="004A0FFA" w:rsidRDefault="00CB240F" w:rsidP="004A0FFA">
      <w:pPr>
        <w:pStyle w:val="Doc-title"/>
      </w:pPr>
      <w:hyperlink r:id="rId14" w:history="1">
        <w:r>
          <w:rPr>
            <w:rStyle w:val="Hyperlink"/>
          </w:rPr>
          <w:t>R2-1816514</w:t>
        </w:r>
      </w:hyperlink>
      <w:r w:rsidR="004A0FFA">
        <w:tab/>
        <w:t>Analysis on split-bearer and non-split bearer solutions</w:t>
      </w:r>
      <w:r w:rsidR="004A0FFA">
        <w:tab/>
        <w:t>MediaTek Inc.</w:t>
      </w:r>
      <w:r w:rsidR="004A0FFA">
        <w:tab/>
        <w:t>discussion</w:t>
      </w:r>
    </w:p>
    <w:p w:rsidR="003B7290" w:rsidRDefault="00CB240F" w:rsidP="003B7290">
      <w:pPr>
        <w:pStyle w:val="Doc-title"/>
      </w:pPr>
      <w:hyperlink r:id="rId15" w:history="1">
        <w:r>
          <w:rPr>
            <w:rStyle w:val="Hyperlink"/>
          </w:rPr>
          <w:t>R2-1816785</w:t>
        </w:r>
      </w:hyperlink>
      <w:r w:rsidR="003B7290">
        <w:tab/>
        <w:t>Reducing User Data Interruption during Handover for LTE</w:t>
      </w:r>
      <w:r w:rsidR="003B7290">
        <w:tab/>
        <w:t>InterDigital</w:t>
      </w:r>
      <w:r w:rsidR="003B7290">
        <w:tab/>
        <w:t>discussion</w:t>
      </w:r>
      <w:r w:rsidR="003B7290">
        <w:tab/>
        <w:t>Rel-16</w:t>
      </w:r>
      <w:r w:rsidR="003B7290">
        <w:tab/>
        <w:t>LTE_feMob-Core</w:t>
      </w:r>
    </w:p>
    <w:p w:rsidR="003B7290" w:rsidRDefault="00CB240F" w:rsidP="003B7290">
      <w:pPr>
        <w:pStyle w:val="Doc-title"/>
      </w:pPr>
      <w:hyperlink r:id="rId16" w:history="1">
        <w:r>
          <w:rPr>
            <w:rStyle w:val="Hyperlink"/>
          </w:rPr>
          <w:t>R2-1817811</w:t>
        </w:r>
      </w:hyperlink>
      <w:r w:rsidR="003B7290">
        <w:tab/>
        <w:t xml:space="preserve">Key metrics analysis for LTE HO architecture solution discussion </w:t>
      </w:r>
      <w:r w:rsidR="003B7290">
        <w:tab/>
        <w:t>Qualcomm India Pvt Ltd</w:t>
      </w:r>
      <w:r w:rsidR="003B7290">
        <w:tab/>
        <w:t>discussion</w:t>
      </w:r>
      <w:r w:rsidR="003B7290">
        <w:tab/>
        <w:t>Rel-16</w:t>
      </w:r>
      <w:r w:rsidR="003B7290">
        <w:tab/>
        <w:t>LTE_feMob-Core</w:t>
      </w:r>
    </w:p>
    <w:p w:rsidR="003B7290" w:rsidRDefault="00CB240F" w:rsidP="003B7290">
      <w:pPr>
        <w:pStyle w:val="Doc-title"/>
      </w:pPr>
      <w:hyperlink r:id="rId17" w:history="1">
        <w:r>
          <w:rPr>
            <w:rStyle w:val="Hyperlink"/>
          </w:rPr>
          <w:t>R2-1818323</w:t>
        </w:r>
      </w:hyperlink>
      <w:r w:rsidR="003B7290">
        <w:tab/>
        <w:t>single uplink feedback for dual downlink data transmission</w:t>
      </w:r>
      <w:r w:rsidR="003B7290">
        <w:tab/>
        <w:t>Huawei, HiSilicon</w:t>
      </w:r>
      <w:r w:rsidR="003B7290">
        <w:tab/>
        <w:t>discussion</w:t>
      </w:r>
      <w:r w:rsidR="003B7290">
        <w:tab/>
        <w:t>Rel-16</w:t>
      </w:r>
      <w:r w:rsidR="003B7290">
        <w:tab/>
        <w:t>LTE_feMob-Core</w:t>
      </w:r>
    </w:p>
    <w:p w:rsidR="003B7290" w:rsidRDefault="00CB240F" w:rsidP="003B7290">
      <w:pPr>
        <w:pStyle w:val="Doc-title"/>
      </w:pPr>
      <w:hyperlink r:id="rId18" w:history="1">
        <w:r>
          <w:rPr>
            <w:rStyle w:val="Hyperlink"/>
          </w:rPr>
          <w:t>R2-1818139</w:t>
        </w:r>
      </w:hyperlink>
      <w:r w:rsidR="003B7290">
        <w:tab/>
        <w:t>Discussion of ‘0ms’ interruption handover in context of E-UTRAN</w:t>
      </w:r>
      <w:r w:rsidR="003B7290">
        <w:tab/>
        <w:t>CMCC</w:t>
      </w:r>
      <w:r w:rsidR="003B7290">
        <w:tab/>
        <w:t>discussion</w:t>
      </w:r>
    </w:p>
    <w:p w:rsidR="00B6572A" w:rsidRDefault="00B6572A" w:rsidP="00B6572A">
      <w:pPr>
        <w:rPr>
          <w:rFonts w:cs="Arial"/>
          <w:i/>
          <w:iCs/>
          <w:sz w:val="18"/>
          <w:szCs w:val="18"/>
        </w:rPr>
      </w:pPr>
    </w:p>
    <w:p w:rsidR="00B6572A" w:rsidRPr="00B6572A" w:rsidRDefault="00B6572A" w:rsidP="00B6572A">
      <w:pPr>
        <w:rPr>
          <w:rFonts w:cs="Arial"/>
          <w:i/>
          <w:iCs/>
          <w:sz w:val="18"/>
          <w:szCs w:val="18"/>
        </w:rPr>
      </w:pPr>
      <w:r>
        <w:rPr>
          <w:rFonts w:cs="Arial"/>
          <w:i/>
          <w:iCs/>
          <w:sz w:val="18"/>
          <w:szCs w:val="18"/>
        </w:rPr>
        <w:t>N</w:t>
      </w:r>
      <w:r w:rsidR="001D6EC9">
        <w:rPr>
          <w:rFonts w:cs="Arial"/>
          <w:i/>
          <w:iCs/>
          <w:sz w:val="18"/>
          <w:szCs w:val="18"/>
        </w:rPr>
        <w:t>on-split bearer solutions: eMBB-based solutions</w:t>
      </w:r>
    </w:p>
    <w:p w:rsidR="00940BF2" w:rsidRDefault="00940BF2" w:rsidP="00940BF2">
      <w:pPr>
        <w:numPr>
          <w:ilvl w:val="0"/>
          <w:numId w:val="17"/>
        </w:numPr>
        <w:rPr>
          <w:rFonts w:eastAsia="Times New Roman" w:cs="Arial"/>
          <w:i/>
          <w:iCs/>
          <w:sz w:val="18"/>
          <w:szCs w:val="18"/>
        </w:rPr>
      </w:pPr>
      <w:r>
        <w:rPr>
          <w:rFonts w:eastAsia="Times New Roman" w:cs="Arial"/>
          <w:i/>
          <w:iCs/>
          <w:sz w:val="18"/>
          <w:szCs w:val="18"/>
        </w:rPr>
        <w:t>How is bearer handling done?</w:t>
      </w:r>
    </w:p>
    <w:p w:rsidR="00940BF2" w:rsidRDefault="00940BF2" w:rsidP="00940BF2">
      <w:pPr>
        <w:numPr>
          <w:ilvl w:val="0"/>
          <w:numId w:val="17"/>
        </w:numPr>
        <w:rPr>
          <w:rFonts w:eastAsia="Times New Roman" w:cs="Arial"/>
          <w:i/>
          <w:iCs/>
          <w:sz w:val="18"/>
          <w:szCs w:val="18"/>
        </w:rPr>
      </w:pPr>
      <w:r>
        <w:rPr>
          <w:rFonts w:eastAsia="Times New Roman" w:cs="Arial"/>
          <w:i/>
          <w:iCs/>
          <w:sz w:val="18"/>
          <w:szCs w:val="18"/>
        </w:rPr>
        <w:t xml:space="preserve">How does PDCP </w:t>
      </w:r>
      <w:r w:rsidR="001D6EC9">
        <w:rPr>
          <w:rFonts w:eastAsia="Times New Roman" w:cs="Arial"/>
          <w:i/>
          <w:iCs/>
          <w:sz w:val="18"/>
          <w:szCs w:val="18"/>
        </w:rPr>
        <w:t>reordering</w:t>
      </w:r>
      <w:r>
        <w:rPr>
          <w:rFonts w:eastAsia="Times New Roman" w:cs="Arial"/>
          <w:i/>
          <w:iCs/>
          <w:sz w:val="18"/>
          <w:szCs w:val="18"/>
        </w:rPr>
        <w:t xml:space="preserve"> work with eMBB?</w:t>
      </w:r>
    </w:p>
    <w:p w:rsidR="00940BF2" w:rsidRDefault="00940BF2" w:rsidP="00940BF2">
      <w:pPr>
        <w:numPr>
          <w:ilvl w:val="0"/>
          <w:numId w:val="17"/>
        </w:numPr>
        <w:rPr>
          <w:rFonts w:eastAsia="Times New Roman" w:cs="Arial"/>
          <w:i/>
          <w:iCs/>
          <w:sz w:val="18"/>
          <w:szCs w:val="18"/>
        </w:rPr>
      </w:pPr>
      <w:r>
        <w:rPr>
          <w:rFonts w:eastAsia="Times New Roman" w:cs="Arial"/>
          <w:i/>
          <w:iCs/>
          <w:sz w:val="18"/>
          <w:szCs w:val="18"/>
        </w:rPr>
        <w:t>What are the security impacts and when does UE apply security keys?</w:t>
      </w:r>
    </w:p>
    <w:p w:rsidR="00940BF2" w:rsidRDefault="00940BF2" w:rsidP="00940BF2">
      <w:pPr>
        <w:numPr>
          <w:ilvl w:val="0"/>
          <w:numId w:val="17"/>
        </w:numPr>
        <w:rPr>
          <w:rFonts w:eastAsia="Times New Roman" w:cs="Arial"/>
          <w:i/>
          <w:iCs/>
          <w:sz w:val="18"/>
          <w:szCs w:val="18"/>
        </w:rPr>
      </w:pPr>
      <w:r>
        <w:rPr>
          <w:rFonts w:eastAsia="Times New Roman" w:cs="Arial"/>
          <w:i/>
          <w:iCs/>
          <w:sz w:val="18"/>
          <w:szCs w:val="18"/>
        </w:rPr>
        <w:t>Is duplication of data needed?</w:t>
      </w:r>
    </w:p>
    <w:p w:rsidR="00940BF2" w:rsidRDefault="00940BF2" w:rsidP="00940BF2">
      <w:pPr>
        <w:numPr>
          <w:ilvl w:val="0"/>
          <w:numId w:val="17"/>
        </w:numPr>
        <w:rPr>
          <w:rFonts w:eastAsia="Times New Roman" w:cs="Arial"/>
          <w:i/>
          <w:iCs/>
          <w:sz w:val="18"/>
          <w:szCs w:val="18"/>
        </w:rPr>
      </w:pPr>
      <w:r>
        <w:rPr>
          <w:rFonts w:eastAsia="Times New Roman" w:cs="Arial"/>
          <w:i/>
          <w:iCs/>
          <w:sz w:val="18"/>
          <w:szCs w:val="18"/>
        </w:rPr>
        <w:t xml:space="preserve">Do we need for dual RRC? </w:t>
      </w:r>
    </w:p>
    <w:p w:rsidR="009C3AEE" w:rsidRDefault="00CB240F" w:rsidP="009C3AEE">
      <w:pPr>
        <w:pStyle w:val="Doc-title"/>
      </w:pPr>
      <w:hyperlink r:id="rId19" w:history="1">
        <w:r>
          <w:rPr>
            <w:rStyle w:val="Hyperlink"/>
          </w:rPr>
          <w:t>R2-1817692</w:t>
        </w:r>
      </w:hyperlink>
      <w:r w:rsidR="009C3AEE">
        <w:tab/>
        <w:t>Alternative eMBB handover procedure with close-to-zero ms interruption</w:t>
      </w:r>
      <w:r w:rsidR="009C3AEE">
        <w:tab/>
        <w:t>Nokia, Nokia Shanghai Bell</w:t>
      </w:r>
      <w:r w:rsidR="009C3AEE">
        <w:tab/>
        <w:t>discussion</w:t>
      </w:r>
      <w:r w:rsidR="009C3AEE">
        <w:tab/>
        <w:t>Rel-16</w:t>
      </w:r>
      <w:r w:rsidR="009C3AEE">
        <w:tab/>
        <w:t>LTE_feMob-Core</w:t>
      </w:r>
    </w:p>
    <w:p w:rsidR="002A4B7F" w:rsidRDefault="00CB240F" w:rsidP="002A4B7F">
      <w:pPr>
        <w:pStyle w:val="Doc-title"/>
      </w:pPr>
      <w:hyperlink r:id="rId20" w:history="1">
        <w:r>
          <w:rPr>
            <w:rStyle w:val="Hyperlink"/>
          </w:rPr>
          <w:t>R2-1816927</w:t>
        </w:r>
      </w:hyperlink>
      <w:r w:rsidR="002A4B7F">
        <w:tab/>
        <w:t>Control plane consideration for enhanced MBB based handover</w:t>
      </w:r>
      <w:r w:rsidR="002A4B7F">
        <w:tab/>
        <w:t>OPPO</w:t>
      </w:r>
      <w:r w:rsidR="002A4B7F">
        <w:tab/>
        <w:t>discussion</w:t>
      </w:r>
    </w:p>
    <w:p w:rsidR="002A4B7F" w:rsidRDefault="00CB240F" w:rsidP="002A4B7F">
      <w:pPr>
        <w:pStyle w:val="Doc-title"/>
      </w:pPr>
      <w:hyperlink r:id="rId21" w:history="1">
        <w:r>
          <w:rPr>
            <w:rStyle w:val="Hyperlink"/>
          </w:rPr>
          <w:t>R2-1816929</w:t>
        </w:r>
      </w:hyperlink>
      <w:r w:rsidR="002A4B7F">
        <w:tab/>
        <w:t>User plane consideration for enhanced MBB based handover</w:t>
      </w:r>
      <w:r w:rsidR="002A4B7F">
        <w:tab/>
        <w:t>OPPO</w:t>
      </w:r>
      <w:r w:rsidR="002A4B7F">
        <w:tab/>
        <w:t>discussion</w:t>
      </w:r>
    </w:p>
    <w:p w:rsidR="000120F8" w:rsidRDefault="00CB240F" w:rsidP="000120F8">
      <w:pPr>
        <w:pStyle w:val="Doc-title"/>
      </w:pPr>
      <w:hyperlink r:id="rId22" w:history="1">
        <w:r>
          <w:rPr>
            <w:rStyle w:val="Hyperlink"/>
          </w:rPr>
          <w:t>R2-1817813</w:t>
        </w:r>
      </w:hyperlink>
      <w:r w:rsidR="000120F8">
        <w:tab/>
        <w:t>LTE Mobility Enhancements</w:t>
      </w:r>
      <w:r w:rsidR="000120F8">
        <w:tab/>
        <w:t>Qualcomm India Pvt Ltd</w:t>
      </w:r>
      <w:r w:rsidR="000120F8">
        <w:tab/>
        <w:t>discussion</w:t>
      </w:r>
      <w:r w:rsidR="000120F8">
        <w:tab/>
        <w:t>Rel-16</w:t>
      </w:r>
      <w:r w:rsidR="000120F8">
        <w:tab/>
        <w:t>LTE_feMob-Core</w:t>
      </w:r>
      <w:r w:rsidR="000120F8">
        <w:tab/>
      </w:r>
      <w:r w:rsidRPr="00CB240F">
        <w:t>R2-1814206</w:t>
      </w:r>
    </w:p>
    <w:p w:rsidR="00EB2076" w:rsidRDefault="00CB240F" w:rsidP="00EB2076">
      <w:pPr>
        <w:pStyle w:val="Doc-title"/>
      </w:pPr>
      <w:hyperlink r:id="rId23" w:history="1">
        <w:r>
          <w:rPr>
            <w:rStyle w:val="Hyperlink"/>
          </w:rPr>
          <w:t>R2-1817691</w:t>
        </w:r>
      </w:hyperlink>
      <w:r w:rsidR="00EB2076">
        <w:tab/>
        <w:t>Non-split bearer solution for reducing the service interruption time in HO</w:t>
      </w:r>
      <w:r w:rsidR="00EB2076">
        <w:tab/>
        <w:t>Nokia, Nokia Shanghai Bell</w:t>
      </w:r>
      <w:r w:rsidR="00EB2076">
        <w:tab/>
        <w:t>discussion</w:t>
      </w:r>
      <w:r w:rsidR="00EB2076">
        <w:tab/>
        <w:t>Rel-16</w:t>
      </w:r>
      <w:r w:rsidR="00EB2076">
        <w:tab/>
        <w:t>LTE_feMob-Core</w:t>
      </w:r>
    </w:p>
    <w:p w:rsidR="003B7290" w:rsidRDefault="00CB240F" w:rsidP="003B7290">
      <w:pPr>
        <w:pStyle w:val="Doc-title"/>
      </w:pPr>
      <w:hyperlink r:id="rId24" w:history="1">
        <w:r>
          <w:rPr>
            <w:rStyle w:val="Hyperlink"/>
          </w:rPr>
          <w:t>R2-1816695</w:t>
        </w:r>
      </w:hyperlink>
      <w:r w:rsidR="003B7290">
        <w:tab/>
        <w:t>Detail for non-split bearer option for simultaneous connectivity</w:t>
      </w:r>
      <w:r w:rsidR="003B7290">
        <w:tab/>
        <w:t>Intel Corporation</w:t>
      </w:r>
      <w:r w:rsidR="003B7290">
        <w:tab/>
        <w:t>discussion</w:t>
      </w:r>
      <w:r w:rsidR="003B7290">
        <w:tab/>
        <w:t>Rel-16</w:t>
      </w:r>
      <w:r w:rsidR="003B7290">
        <w:tab/>
        <w:t>LTE_feMob-Core</w:t>
      </w:r>
    </w:p>
    <w:p w:rsidR="00B6572A" w:rsidRDefault="00CB240F" w:rsidP="00B6572A">
      <w:pPr>
        <w:pStyle w:val="Doc-title"/>
      </w:pPr>
      <w:hyperlink r:id="rId25" w:history="1">
        <w:r>
          <w:rPr>
            <w:rStyle w:val="Hyperlink"/>
          </w:rPr>
          <w:t>R2-1816860</w:t>
        </w:r>
      </w:hyperlink>
      <w:r w:rsidR="00B6572A">
        <w:tab/>
        <w:t>Discussion on non-split bearer based mobility</w:t>
      </w:r>
      <w:r w:rsidR="00B6572A">
        <w:tab/>
        <w:t>ZTE Corporation, Sanechips</w:t>
      </w:r>
      <w:r w:rsidR="00B6572A">
        <w:tab/>
        <w:t>discussion</w:t>
      </w:r>
      <w:r w:rsidR="00B6572A">
        <w:tab/>
        <w:t>LTE_feMob-Core</w:t>
      </w:r>
    </w:p>
    <w:p w:rsidR="00C05DBB" w:rsidRDefault="00CB240F" w:rsidP="00C05DBB">
      <w:pPr>
        <w:pStyle w:val="Doc-title"/>
      </w:pPr>
      <w:hyperlink r:id="rId26" w:history="1">
        <w:r>
          <w:rPr>
            <w:rStyle w:val="Hyperlink"/>
          </w:rPr>
          <w:t>R2-1816296</w:t>
        </w:r>
      </w:hyperlink>
      <w:r w:rsidR="00C05DBB">
        <w:tab/>
        <w:t>Interruption time reduction for MBB</w:t>
      </w:r>
      <w:r w:rsidR="00C05DBB">
        <w:tab/>
        <w:t>Samsung</w:t>
      </w:r>
      <w:r w:rsidR="00C05DBB">
        <w:tab/>
        <w:t>discussion</w:t>
      </w:r>
      <w:r w:rsidR="00C05DBB">
        <w:tab/>
        <w:t>Rel-16</w:t>
      </w:r>
      <w:r w:rsidR="00C05DBB">
        <w:tab/>
        <w:t>LTE_feMob-Core</w:t>
      </w:r>
      <w:r w:rsidR="00C05DBB">
        <w:tab/>
      </w:r>
      <w:r w:rsidRPr="00CB240F">
        <w:t>R2-1813626</w:t>
      </w:r>
    </w:p>
    <w:p w:rsidR="003E0FA4" w:rsidRDefault="00CB240F" w:rsidP="003E0FA4">
      <w:pPr>
        <w:pStyle w:val="Doc-title"/>
      </w:pPr>
      <w:hyperlink r:id="rId27" w:history="1">
        <w:r>
          <w:rPr>
            <w:rStyle w:val="Hyperlink"/>
          </w:rPr>
          <w:t>R2-1817396</w:t>
        </w:r>
      </w:hyperlink>
      <w:r w:rsidR="003E0FA4">
        <w:tab/>
        <w:t>Enhancements to Make-Before-Break</w:t>
      </w:r>
      <w:r w:rsidR="003E0FA4">
        <w:tab/>
        <w:t>Ericsson</w:t>
      </w:r>
      <w:r w:rsidR="003E0FA4">
        <w:tab/>
        <w:t>discussion</w:t>
      </w:r>
      <w:r w:rsidR="003E0FA4">
        <w:tab/>
        <w:t>Rel-16</w:t>
      </w:r>
      <w:r w:rsidR="003E0FA4">
        <w:tab/>
        <w:t>LTE_feMob-Core</w:t>
      </w:r>
    </w:p>
    <w:p w:rsidR="003B7290" w:rsidRDefault="00CB240F" w:rsidP="003B7290">
      <w:pPr>
        <w:pStyle w:val="Doc-title"/>
      </w:pPr>
      <w:hyperlink r:id="rId28" w:history="1">
        <w:r>
          <w:rPr>
            <w:rStyle w:val="Hyperlink"/>
          </w:rPr>
          <w:t>R2-1816946</w:t>
        </w:r>
      </w:hyperlink>
      <w:r w:rsidR="003B7290">
        <w:tab/>
        <w:t>Further Consideration on Simultaneous Connectivity Handover</w:t>
      </w:r>
      <w:r w:rsidR="003B7290">
        <w:tab/>
        <w:t>CATT</w:t>
      </w:r>
      <w:r w:rsidR="003B7290">
        <w:tab/>
        <w:t>discussion</w:t>
      </w:r>
      <w:r w:rsidR="003B7290">
        <w:tab/>
        <w:t>Rel-16</w:t>
      </w:r>
      <w:r w:rsidR="003B7290">
        <w:tab/>
        <w:t>LTE_feMob-Core</w:t>
      </w:r>
    </w:p>
    <w:p w:rsidR="003E0FA4" w:rsidRDefault="00CB240F" w:rsidP="003E0FA4">
      <w:pPr>
        <w:pStyle w:val="Doc-title"/>
      </w:pPr>
      <w:hyperlink r:id="rId29" w:history="1">
        <w:r>
          <w:rPr>
            <w:rStyle w:val="Hyperlink"/>
          </w:rPr>
          <w:t>R2-1818077</w:t>
        </w:r>
      </w:hyperlink>
      <w:r w:rsidR="003E0FA4">
        <w:tab/>
        <w:t>Performance evaluations of eMBB solution</w:t>
      </w:r>
      <w:r w:rsidR="003E0FA4">
        <w:tab/>
        <w:t>Huawei, HiSilicon</w:t>
      </w:r>
      <w:r w:rsidR="003E0FA4">
        <w:tab/>
        <w:t>discussion</w:t>
      </w:r>
      <w:r w:rsidR="003E0FA4">
        <w:tab/>
        <w:t>Rel-16</w:t>
      </w:r>
      <w:r w:rsidR="003E0FA4">
        <w:tab/>
        <w:t>LTE_feMob-Core</w:t>
      </w:r>
    </w:p>
    <w:p w:rsidR="003E0FA4" w:rsidRDefault="00CB240F" w:rsidP="003E0FA4">
      <w:pPr>
        <w:pStyle w:val="Doc-title"/>
      </w:pPr>
      <w:hyperlink r:id="rId30" w:history="1">
        <w:r>
          <w:rPr>
            <w:rStyle w:val="Hyperlink"/>
          </w:rPr>
          <w:t>R2-1818078</w:t>
        </w:r>
      </w:hyperlink>
      <w:r w:rsidR="003E0FA4">
        <w:tab/>
        <w:t>Details of eMBB solution</w:t>
      </w:r>
      <w:r w:rsidR="003E0FA4">
        <w:tab/>
        <w:t>Huawei, HiSilicon</w:t>
      </w:r>
      <w:r w:rsidR="003E0FA4">
        <w:tab/>
        <w:t>discussion</w:t>
      </w:r>
      <w:r w:rsidR="003E0FA4">
        <w:tab/>
        <w:t>Rel-16</w:t>
      </w:r>
      <w:r w:rsidR="003E0FA4">
        <w:tab/>
        <w:t>LTE_feMob-Core</w:t>
      </w:r>
    </w:p>
    <w:p w:rsidR="00B6572A" w:rsidRDefault="00B6572A" w:rsidP="00B6572A">
      <w:pPr>
        <w:pStyle w:val="Doc-title"/>
      </w:pPr>
    </w:p>
    <w:p w:rsidR="00B6572A" w:rsidRPr="00B6572A" w:rsidRDefault="001D6EC9" w:rsidP="00B6572A">
      <w:pPr>
        <w:rPr>
          <w:rFonts w:cs="Arial"/>
          <w:i/>
          <w:iCs/>
          <w:sz w:val="18"/>
          <w:szCs w:val="18"/>
        </w:rPr>
      </w:pPr>
      <w:r>
        <w:rPr>
          <w:rFonts w:cs="Arial"/>
          <w:i/>
          <w:iCs/>
          <w:sz w:val="18"/>
          <w:szCs w:val="18"/>
        </w:rPr>
        <w:t xml:space="preserve">Split </w:t>
      </w:r>
      <w:r w:rsidR="00B6572A">
        <w:rPr>
          <w:rFonts w:cs="Arial"/>
          <w:i/>
          <w:iCs/>
          <w:sz w:val="18"/>
          <w:szCs w:val="18"/>
        </w:rPr>
        <w:t>bearer solutions: DC-based solutions</w:t>
      </w:r>
    </w:p>
    <w:p w:rsidR="001D6EC9" w:rsidRDefault="001D6EC9" w:rsidP="001D6EC9">
      <w:pPr>
        <w:numPr>
          <w:ilvl w:val="0"/>
          <w:numId w:val="17"/>
        </w:numPr>
        <w:rPr>
          <w:rFonts w:eastAsia="Times New Roman" w:cs="Arial"/>
          <w:i/>
          <w:iCs/>
          <w:sz w:val="18"/>
          <w:szCs w:val="18"/>
        </w:rPr>
      </w:pPr>
      <w:r>
        <w:rPr>
          <w:rFonts w:eastAsia="Times New Roman" w:cs="Arial"/>
          <w:i/>
          <w:iCs/>
          <w:sz w:val="18"/>
          <w:szCs w:val="18"/>
        </w:rPr>
        <w:t>Do we need full DC or just something similar to DC?</w:t>
      </w:r>
    </w:p>
    <w:p w:rsidR="001D6EC9" w:rsidRDefault="001D6EC9" w:rsidP="001D6EC9">
      <w:pPr>
        <w:numPr>
          <w:ilvl w:val="0"/>
          <w:numId w:val="17"/>
        </w:numPr>
        <w:rPr>
          <w:rFonts w:eastAsia="Times New Roman" w:cs="Arial"/>
          <w:i/>
          <w:iCs/>
          <w:sz w:val="18"/>
          <w:szCs w:val="18"/>
        </w:rPr>
      </w:pPr>
      <w:r>
        <w:rPr>
          <w:rFonts w:eastAsia="Times New Roman" w:cs="Arial"/>
          <w:i/>
          <w:iCs/>
          <w:sz w:val="18"/>
          <w:szCs w:val="18"/>
        </w:rPr>
        <w:t>How is bearer handling done?</w:t>
      </w:r>
    </w:p>
    <w:p w:rsidR="001D6EC9" w:rsidRDefault="001D6EC9" w:rsidP="001D6EC9">
      <w:pPr>
        <w:numPr>
          <w:ilvl w:val="0"/>
          <w:numId w:val="17"/>
        </w:numPr>
        <w:rPr>
          <w:rFonts w:eastAsia="Times New Roman" w:cs="Arial"/>
          <w:i/>
          <w:iCs/>
          <w:sz w:val="18"/>
          <w:szCs w:val="18"/>
        </w:rPr>
      </w:pPr>
      <w:r>
        <w:rPr>
          <w:rFonts w:eastAsia="Times New Roman" w:cs="Arial"/>
          <w:i/>
          <w:iCs/>
          <w:sz w:val="18"/>
          <w:szCs w:val="18"/>
        </w:rPr>
        <w:t>How does PDCP relocation work with DC?</w:t>
      </w:r>
    </w:p>
    <w:p w:rsidR="001D6EC9" w:rsidRDefault="001D6EC9" w:rsidP="001D6EC9">
      <w:pPr>
        <w:numPr>
          <w:ilvl w:val="0"/>
          <w:numId w:val="17"/>
        </w:numPr>
        <w:rPr>
          <w:rFonts w:eastAsia="Times New Roman" w:cs="Arial"/>
          <w:i/>
          <w:iCs/>
          <w:sz w:val="18"/>
          <w:szCs w:val="18"/>
        </w:rPr>
      </w:pPr>
      <w:r>
        <w:rPr>
          <w:rFonts w:eastAsia="Times New Roman" w:cs="Arial"/>
          <w:i/>
          <w:iCs/>
          <w:sz w:val="18"/>
          <w:szCs w:val="18"/>
        </w:rPr>
        <w:t>What are the security impacts and when does UE apply security keys?</w:t>
      </w:r>
    </w:p>
    <w:p w:rsidR="001D6EC9" w:rsidRDefault="001D6EC9" w:rsidP="001D6EC9">
      <w:pPr>
        <w:numPr>
          <w:ilvl w:val="0"/>
          <w:numId w:val="17"/>
        </w:numPr>
        <w:rPr>
          <w:rFonts w:eastAsia="Times New Roman" w:cs="Arial"/>
          <w:i/>
          <w:iCs/>
          <w:sz w:val="18"/>
          <w:szCs w:val="18"/>
        </w:rPr>
      </w:pPr>
      <w:r>
        <w:rPr>
          <w:rFonts w:eastAsia="Times New Roman" w:cs="Arial"/>
          <w:i/>
          <w:iCs/>
          <w:sz w:val="18"/>
          <w:szCs w:val="18"/>
        </w:rPr>
        <w:t>Is duplication of data needed?</w:t>
      </w:r>
    </w:p>
    <w:p w:rsidR="001D6EC9" w:rsidRDefault="001D6EC9" w:rsidP="001D6EC9">
      <w:pPr>
        <w:numPr>
          <w:ilvl w:val="0"/>
          <w:numId w:val="17"/>
        </w:numPr>
        <w:rPr>
          <w:rFonts w:eastAsia="Times New Roman" w:cs="Arial"/>
          <w:i/>
          <w:iCs/>
          <w:sz w:val="18"/>
          <w:szCs w:val="18"/>
        </w:rPr>
      </w:pPr>
      <w:r>
        <w:rPr>
          <w:rFonts w:eastAsia="Times New Roman" w:cs="Arial"/>
          <w:i/>
          <w:iCs/>
          <w:sz w:val="18"/>
          <w:szCs w:val="18"/>
        </w:rPr>
        <w:t xml:space="preserve">Do we need for dual RRC? </w:t>
      </w:r>
    </w:p>
    <w:p w:rsidR="009C3AEE" w:rsidRDefault="00CB240F" w:rsidP="009C3AEE">
      <w:pPr>
        <w:pStyle w:val="Doc-title"/>
      </w:pPr>
      <w:hyperlink r:id="rId31" w:history="1">
        <w:r>
          <w:rPr>
            <w:rStyle w:val="Hyperlink"/>
          </w:rPr>
          <w:t>R2-1818079</w:t>
        </w:r>
      </w:hyperlink>
      <w:r w:rsidR="009C3AEE">
        <w:tab/>
        <w:t>Performance evaluations of DC-based handover solution</w:t>
      </w:r>
      <w:r w:rsidR="009C3AEE">
        <w:tab/>
        <w:t>Huawei, HiSilicon</w:t>
      </w:r>
      <w:r w:rsidR="009C3AEE">
        <w:tab/>
        <w:t>discussion</w:t>
      </w:r>
      <w:r w:rsidR="009C3AEE">
        <w:tab/>
        <w:t>Rel-16</w:t>
      </w:r>
      <w:r w:rsidR="009C3AEE">
        <w:tab/>
        <w:t>LTE_feMob-Core</w:t>
      </w:r>
    </w:p>
    <w:p w:rsidR="009C3AEE" w:rsidRDefault="00CB240F" w:rsidP="009C3AEE">
      <w:pPr>
        <w:pStyle w:val="Doc-title"/>
        <w:rPr>
          <w:rStyle w:val="Hyperlink"/>
        </w:rPr>
      </w:pPr>
      <w:hyperlink r:id="rId32" w:history="1">
        <w:r>
          <w:rPr>
            <w:rStyle w:val="Hyperlink"/>
          </w:rPr>
          <w:t>R2-1816331</w:t>
        </w:r>
      </w:hyperlink>
      <w:r w:rsidR="009C3AEE">
        <w:tab/>
        <w:t>CP signalling and procedure of DC handover</w:t>
      </w:r>
      <w:r w:rsidR="009C3AEE">
        <w:tab/>
        <w:t>vivo</w:t>
      </w:r>
      <w:r w:rsidR="009C3AEE">
        <w:tab/>
        <w:t>discussion</w:t>
      </w:r>
      <w:r w:rsidR="009C3AEE">
        <w:tab/>
        <w:t>Rel-16</w:t>
      </w:r>
      <w:r w:rsidR="009C3AEE">
        <w:tab/>
        <w:t>LTE_feMob-Core</w:t>
      </w:r>
      <w:r w:rsidR="009C3AEE">
        <w:tab/>
      </w:r>
      <w:r w:rsidRPr="00CB240F">
        <w:t>R2-1814192</w:t>
      </w:r>
    </w:p>
    <w:p w:rsidR="003B7290" w:rsidRDefault="00CB240F" w:rsidP="003B7290">
      <w:pPr>
        <w:pStyle w:val="Doc-title"/>
      </w:pPr>
      <w:hyperlink r:id="rId33" w:history="1">
        <w:r>
          <w:rPr>
            <w:rStyle w:val="Hyperlink"/>
          </w:rPr>
          <w:t>R2-1817690</w:t>
        </w:r>
      </w:hyperlink>
      <w:r w:rsidR="003B7290">
        <w:tab/>
        <w:t>Split bearer solution for reducing the service interruption time in HO</w:t>
      </w:r>
      <w:r w:rsidR="003B7290">
        <w:tab/>
        <w:t>Nokia, Nokia Shanghai Bell</w:t>
      </w:r>
      <w:r w:rsidR="003B7290">
        <w:tab/>
        <w:t>discussion</w:t>
      </w:r>
      <w:r w:rsidR="003B7290">
        <w:tab/>
        <w:t>Rel-16</w:t>
      </w:r>
      <w:r w:rsidR="003B7290">
        <w:tab/>
        <w:t>LTE_feMob-Core</w:t>
      </w:r>
    </w:p>
    <w:p w:rsidR="00490280" w:rsidRDefault="00CB240F" w:rsidP="00490280">
      <w:pPr>
        <w:pStyle w:val="Doc-title"/>
      </w:pPr>
      <w:hyperlink r:id="rId34" w:history="1">
        <w:r>
          <w:rPr>
            <w:rStyle w:val="Hyperlink"/>
          </w:rPr>
          <w:t>R2-1818080</w:t>
        </w:r>
      </w:hyperlink>
      <w:r w:rsidR="00490280">
        <w:tab/>
        <w:t>Details of DC-based handover solution</w:t>
      </w:r>
      <w:r w:rsidR="00490280">
        <w:tab/>
        <w:t>Huawei, HiSilicon</w:t>
      </w:r>
      <w:r w:rsidR="00490280">
        <w:tab/>
        <w:t>discussion</w:t>
      </w:r>
      <w:r w:rsidR="00490280">
        <w:tab/>
        <w:t>Rel-16</w:t>
      </w:r>
      <w:r w:rsidR="00490280">
        <w:tab/>
        <w:t>LTE_feMob-Core</w:t>
      </w:r>
    </w:p>
    <w:p w:rsidR="003B7290" w:rsidRDefault="00CB240F" w:rsidP="003B7290">
      <w:pPr>
        <w:pStyle w:val="Doc-title"/>
      </w:pPr>
      <w:hyperlink r:id="rId35" w:history="1">
        <w:r>
          <w:rPr>
            <w:rStyle w:val="Hyperlink"/>
          </w:rPr>
          <w:t>R2-1816926</w:t>
        </w:r>
      </w:hyperlink>
      <w:r w:rsidR="003B7290">
        <w:tab/>
        <w:t>Control plane consideration for DC-based handover</w:t>
      </w:r>
      <w:r w:rsidR="003B7290">
        <w:tab/>
        <w:t>OPPO</w:t>
      </w:r>
      <w:r w:rsidR="003B7290">
        <w:tab/>
        <w:t>discussion</w:t>
      </w:r>
    </w:p>
    <w:p w:rsidR="00D87743" w:rsidRDefault="00CB240F" w:rsidP="00D87743">
      <w:pPr>
        <w:pStyle w:val="Doc-title"/>
      </w:pPr>
      <w:hyperlink r:id="rId36" w:history="1">
        <w:r>
          <w:rPr>
            <w:rStyle w:val="Hyperlink"/>
          </w:rPr>
          <w:t>R2-1816445</w:t>
        </w:r>
      </w:hyperlink>
      <w:r w:rsidR="00D87743">
        <w:tab/>
        <w:t>Alternative for security key change and reducing signalling overhead in DC based HO</w:t>
      </w:r>
      <w:r w:rsidR="00D87743">
        <w:tab/>
        <w:t>LG Electronics Inc.</w:t>
      </w:r>
      <w:r w:rsidR="00D87743">
        <w:tab/>
        <w:t>discussion</w:t>
      </w:r>
      <w:r w:rsidR="00D87743">
        <w:tab/>
        <w:t>LTE_feMob-Core</w:t>
      </w:r>
    </w:p>
    <w:p w:rsidR="00B6572A" w:rsidRDefault="00CB240F" w:rsidP="00B6572A">
      <w:pPr>
        <w:pStyle w:val="Doc-title"/>
      </w:pPr>
      <w:hyperlink r:id="rId37" w:history="1">
        <w:r>
          <w:rPr>
            <w:rStyle w:val="Hyperlink"/>
          </w:rPr>
          <w:t>R2-1816928</w:t>
        </w:r>
      </w:hyperlink>
      <w:r w:rsidR="00B6572A">
        <w:tab/>
        <w:t>User plane consideration for DC-based handover</w:t>
      </w:r>
      <w:r w:rsidR="00B6572A">
        <w:tab/>
        <w:t>OPPO</w:t>
      </w:r>
      <w:r w:rsidR="00B6572A">
        <w:tab/>
        <w:t>discussion</w:t>
      </w:r>
    </w:p>
    <w:p w:rsidR="00B6572A" w:rsidRDefault="00CB240F" w:rsidP="00B6572A">
      <w:pPr>
        <w:pStyle w:val="Doc-title"/>
      </w:pPr>
      <w:hyperlink r:id="rId38" w:history="1">
        <w:r>
          <w:rPr>
            <w:rStyle w:val="Hyperlink"/>
          </w:rPr>
          <w:t>R2-1817395</w:t>
        </w:r>
      </w:hyperlink>
      <w:r w:rsidR="00B6572A">
        <w:tab/>
        <w:t>DC based handover</w:t>
      </w:r>
      <w:r w:rsidR="00B6572A">
        <w:tab/>
        <w:t>Ericsson</w:t>
      </w:r>
      <w:r w:rsidR="00B6572A">
        <w:tab/>
        <w:t>discussion</w:t>
      </w:r>
      <w:r w:rsidR="00B6572A">
        <w:tab/>
        <w:t>Rel-16</w:t>
      </w:r>
      <w:r w:rsidR="00B6572A">
        <w:tab/>
        <w:t>LTE_feMob-Core</w:t>
      </w:r>
    </w:p>
    <w:p w:rsidR="00BD4E45" w:rsidRDefault="00CB240F" w:rsidP="00BD4E45">
      <w:pPr>
        <w:pStyle w:val="Doc-title"/>
      </w:pPr>
      <w:hyperlink r:id="rId39" w:history="1">
        <w:r>
          <w:rPr>
            <w:rStyle w:val="Hyperlink"/>
          </w:rPr>
          <w:t>R2-1816432</w:t>
        </w:r>
      </w:hyperlink>
      <w:r w:rsidR="00BD4E45">
        <w:tab/>
        <w:t>Consideration of the RRC support of DC HO</w:t>
      </w:r>
      <w:r w:rsidR="00BD4E45">
        <w:tab/>
        <w:t>vivo</w:t>
      </w:r>
      <w:r w:rsidR="00BD4E45">
        <w:tab/>
        <w:t>discussion</w:t>
      </w:r>
      <w:r w:rsidR="00BD4E45">
        <w:tab/>
        <w:t>Rel-16</w:t>
      </w:r>
      <w:r w:rsidR="00BD4E45">
        <w:tab/>
        <w:t>LTE_feMob-Core</w:t>
      </w:r>
    </w:p>
    <w:p w:rsidR="003B7290" w:rsidRDefault="00CB240F" w:rsidP="003B7290">
      <w:pPr>
        <w:pStyle w:val="Doc-title"/>
      </w:pPr>
      <w:hyperlink r:id="rId40" w:history="1">
        <w:r>
          <w:rPr>
            <w:rStyle w:val="Hyperlink"/>
          </w:rPr>
          <w:t>R2-1816332</w:t>
        </w:r>
      </w:hyperlink>
      <w:r w:rsidR="003B7290">
        <w:tab/>
        <w:t>UP architecture and impacts of split bearer handover</w:t>
      </w:r>
      <w:r w:rsidR="003B7290">
        <w:tab/>
        <w:t>vivo</w:t>
      </w:r>
      <w:r w:rsidR="003B7290">
        <w:tab/>
        <w:t>discussion</w:t>
      </w:r>
      <w:r w:rsidR="003B7290">
        <w:tab/>
        <w:t>Rel-16</w:t>
      </w:r>
      <w:r w:rsidR="003B7290">
        <w:tab/>
        <w:t>LTE_feMob-Core</w:t>
      </w:r>
      <w:r w:rsidR="003B7290">
        <w:tab/>
      </w:r>
      <w:r w:rsidRPr="00CB240F">
        <w:t>R2-1814193</w:t>
      </w:r>
    </w:p>
    <w:p w:rsidR="003B7290" w:rsidRDefault="00CB240F" w:rsidP="003B7290">
      <w:pPr>
        <w:pStyle w:val="Doc-title"/>
      </w:pPr>
      <w:hyperlink r:id="rId41" w:history="1">
        <w:r>
          <w:rPr>
            <w:rStyle w:val="Hyperlink"/>
          </w:rPr>
          <w:t>R2-1816861</w:t>
        </w:r>
      </w:hyperlink>
      <w:r w:rsidR="003B7290">
        <w:tab/>
        <w:t>Discussion on split bearer based mobility</w:t>
      </w:r>
      <w:r w:rsidR="003B7290">
        <w:tab/>
        <w:t>ZTE Corporation, Sanechips</w:t>
      </w:r>
      <w:r w:rsidR="003B7290">
        <w:tab/>
        <w:t>discussion</w:t>
      </w:r>
      <w:r w:rsidR="003B7290">
        <w:tab/>
        <w:t>LTE_feMob-Core</w:t>
      </w:r>
    </w:p>
    <w:p w:rsidR="00AE201B" w:rsidRDefault="00CB240F" w:rsidP="00AE201B">
      <w:pPr>
        <w:pStyle w:val="Doc-title"/>
      </w:pPr>
      <w:hyperlink r:id="rId42" w:history="1">
        <w:r>
          <w:rPr>
            <w:rStyle w:val="Hyperlink"/>
          </w:rPr>
          <w:t>R2-1816295</w:t>
        </w:r>
      </w:hyperlink>
      <w:r w:rsidR="00AE201B">
        <w:tab/>
        <w:t>Overview of potential MBB enhancements</w:t>
      </w:r>
      <w:r w:rsidR="00AE201B">
        <w:tab/>
        <w:t>Samsung</w:t>
      </w:r>
      <w:r w:rsidR="00AE201B">
        <w:tab/>
        <w:t>discussion</w:t>
      </w:r>
      <w:r w:rsidR="00AE201B">
        <w:tab/>
        <w:t>Rel-16</w:t>
      </w:r>
      <w:r w:rsidR="00AE201B">
        <w:tab/>
        <w:t>LTE_feMob-Core</w:t>
      </w:r>
      <w:r w:rsidR="00AE201B">
        <w:tab/>
        <w:t>Late</w:t>
      </w:r>
    </w:p>
    <w:p w:rsidR="00B6572A" w:rsidRDefault="00B6572A" w:rsidP="00B6572A">
      <w:pPr>
        <w:rPr>
          <w:rFonts w:cs="Arial"/>
          <w:i/>
          <w:iCs/>
          <w:sz w:val="18"/>
          <w:szCs w:val="18"/>
        </w:rPr>
      </w:pPr>
    </w:p>
    <w:p w:rsidR="00B6572A" w:rsidRPr="00B6572A" w:rsidRDefault="00B6572A" w:rsidP="00B6572A">
      <w:pPr>
        <w:rPr>
          <w:rFonts w:cs="Arial"/>
          <w:i/>
          <w:iCs/>
          <w:sz w:val="18"/>
          <w:szCs w:val="18"/>
        </w:rPr>
      </w:pPr>
      <w:r>
        <w:rPr>
          <w:rFonts w:cs="Arial"/>
          <w:i/>
          <w:iCs/>
          <w:sz w:val="18"/>
          <w:szCs w:val="18"/>
        </w:rPr>
        <w:t>Single vs. dual RRC during HO</w:t>
      </w:r>
    </w:p>
    <w:p w:rsidR="00D87743" w:rsidRDefault="00CB240F" w:rsidP="00D87743">
      <w:pPr>
        <w:pStyle w:val="Doc-title"/>
      </w:pPr>
      <w:hyperlink r:id="rId43" w:history="1">
        <w:r>
          <w:rPr>
            <w:rStyle w:val="Hyperlink"/>
          </w:rPr>
          <w:t>R2-1816513</w:t>
        </w:r>
      </w:hyperlink>
      <w:r w:rsidR="00D87743">
        <w:tab/>
        <w:t>Single/Dual RRC for multiple connectivity during HO</w:t>
      </w:r>
      <w:r w:rsidR="00D87743">
        <w:tab/>
        <w:t>MediaTek Inc.</w:t>
      </w:r>
      <w:r w:rsidR="00D87743">
        <w:tab/>
        <w:t>discussion</w:t>
      </w:r>
    </w:p>
    <w:p w:rsidR="003B7290" w:rsidRDefault="00CB240F" w:rsidP="003B7290">
      <w:pPr>
        <w:pStyle w:val="Doc-title"/>
      </w:pPr>
      <w:hyperlink r:id="rId44" w:history="1">
        <w:r>
          <w:rPr>
            <w:rStyle w:val="Hyperlink"/>
          </w:rPr>
          <w:t>R2-1817097</w:t>
        </w:r>
      </w:hyperlink>
      <w:r w:rsidR="003B7290">
        <w:tab/>
        <w:t>Handover robustness improvement for simultaneous connectivity handover</w:t>
      </w:r>
      <w:r w:rsidR="003B7290">
        <w:tab/>
        <w:t>China Telecom</w:t>
      </w:r>
      <w:r w:rsidR="003B7290">
        <w:tab/>
        <w:t>discussion</w:t>
      </w:r>
      <w:r w:rsidR="003B7290">
        <w:tab/>
        <w:t>Rel-16</w:t>
      </w:r>
      <w:r w:rsidR="003B7290">
        <w:tab/>
        <w:t>LTE_feMob-Core</w:t>
      </w:r>
    </w:p>
    <w:p w:rsidR="003E0FA4" w:rsidRDefault="00CB240F" w:rsidP="003E0FA4">
      <w:pPr>
        <w:pStyle w:val="Doc-title"/>
      </w:pPr>
      <w:hyperlink r:id="rId45" w:history="1">
        <w:r>
          <w:rPr>
            <w:rStyle w:val="Hyperlink"/>
          </w:rPr>
          <w:t>R2-1818169</w:t>
        </w:r>
      </w:hyperlink>
      <w:r w:rsidR="003E0FA4">
        <w:tab/>
        <w:t>Discussion on single RRC or dual RRC for non split-bearer</w:t>
      </w:r>
      <w:r w:rsidR="003E0FA4">
        <w:tab/>
        <w:t>Beijing Xiaomi Software Tech</w:t>
      </w:r>
      <w:r w:rsidR="003E0FA4">
        <w:tab/>
        <w:t>discussion</w:t>
      </w:r>
    </w:p>
    <w:p w:rsidR="00B6572A" w:rsidRDefault="00B6572A" w:rsidP="00B6572A">
      <w:pPr>
        <w:rPr>
          <w:rFonts w:cs="Arial"/>
          <w:i/>
          <w:iCs/>
          <w:sz w:val="18"/>
          <w:szCs w:val="18"/>
        </w:rPr>
      </w:pPr>
    </w:p>
    <w:p w:rsidR="003B7290" w:rsidRPr="00B6572A" w:rsidRDefault="003B7290" w:rsidP="003B7290">
      <w:pPr>
        <w:rPr>
          <w:rFonts w:cs="Arial"/>
          <w:i/>
          <w:iCs/>
          <w:sz w:val="18"/>
          <w:szCs w:val="18"/>
        </w:rPr>
      </w:pPr>
      <w:r>
        <w:rPr>
          <w:rFonts w:cs="Arial"/>
          <w:i/>
          <w:iCs/>
          <w:sz w:val="18"/>
          <w:szCs w:val="18"/>
        </w:rPr>
        <w:t>Security aspects</w:t>
      </w:r>
    </w:p>
    <w:p w:rsidR="003B7290" w:rsidRDefault="00CB240F" w:rsidP="003B7290">
      <w:pPr>
        <w:pStyle w:val="Doc-title"/>
      </w:pPr>
      <w:hyperlink r:id="rId46" w:history="1">
        <w:r>
          <w:rPr>
            <w:rStyle w:val="Hyperlink"/>
          </w:rPr>
          <w:t>R2-1817475</w:t>
        </w:r>
      </w:hyperlink>
      <w:r w:rsidR="003B7290">
        <w:tab/>
        <w:t>Key Change in DC based HO</w:t>
      </w:r>
      <w:r w:rsidR="003B7290">
        <w:tab/>
        <w:t>Apple Inc.</w:t>
      </w:r>
      <w:r w:rsidR="003B7290">
        <w:tab/>
        <w:t>discussion</w:t>
      </w:r>
      <w:r w:rsidR="003B7290">
        <w:tab/>
        <w:t>Rel-16</w:t>
      </w:r>
      <w:r w:rsidR="003B7290">
        <w:tab/>
        <w:t>LTE_feMob-Core</w:t>
      </w:r>
    </w:p>
    <w:p w:rsidR="003B7290" w:rsidRDefault="00CB240F" w:rsidP="003B7290">
      <w:pPr>
        <w:pStyle w:val="Doc-title"/>
      </w:pPr>
      <w:hyperlink r:id="rId47" w:history="1">
        <w:r>
          <w:rPr>
            <w:rStyle w:val="Hyperlink"/>
          </w:rPr>
          <w:t>R2-1817084</w:t>
        </w:r>
      </w:hyperlink>
      <w:r w:rsidR="003B7290">
        <w:tab/>
        <w:t>Security and L2 aspects for simultaneous HO</w:t>
      </w:r>
      <w:r w:rsidR="003B7290">
        <w:tab/>
        <w:t>Sony</w:t>
      </w:r>
      <w:r w:rsidR="003B7290">
        <w:tab/>
        <w:t>discussion</w:t>
      </w:r>
      <w:r w:rsidR="003B7290">
        <w:tab/>
        <w:t>Rel-16</w:t>
      </w:r>
      <w:r w:rsidR="003B7290">
        <w:tab/>
        <w:t>LTE_feMob-Core</w:t>
      </w:r>
    </w:p>
    <w:p w:rsidR="00B6572A" w:rsidRDefault="00B6572A" w:rsidP="00B6572A">
      <w:pPr>
        <w:rPr>
          <w:rFonts w:cs="Arial"/>
          <w:i/>
          <w:iCs/>
          <w:sz w:val="18"/>
          <w:szCs w:val="18"/>
        </w:rPr>
      </w:pPr>
    </w:p>
    <w:p w:rsidR="00B6572A" w:rsidRDefault="00B6572A" w:rsidP="00B6572A">
      <w:pPr>
        <w:rPr>
          <w:rFonts w:cs="Arial"/>
          <w:i/>
          <w:iCs/>
          <w:sz w:val="18"/>
          <w:szCs w:val="18"/>
        </w:rPr>
      </w:pPr>
      <w:r>
        <w:rPr>
          <w:rFonts w:cs="Arial"/>
          <w:i/>
          <w:iCs/>
          <w:sz w:val="18"/>
          <w:szCs w:val="18"/>
        </w:rPr>
        <w:t>RACHless solutions</w:t>
      </w:r>
    </w:p>
    <w:p w:rsidR="00B6572A" w:rsidRDefault="00CB240F" w:rsidP="00B6572A">
      <w:pPr>
        <w:pStyle w:val="Doc-title"/>
      </w:pPr>
      <w:hyperlink r:id="rId48" w:history="1">
        <w:r>
          <w:rPr>
            <w:rStyle w:val="Hyperlink"/>
          </w:rPr>
          <w:t>R2-1816297</w:t>
        </w:r>
      </w:hyperlink>
      <w:r w:rsidR="00B6572A">
        <w:tab/>
        <w:t>RACH-less enhancements for reduced interruption time</w:t>
      </w:r>
      <w:r w:rsidR="00B6572A">
        <w:tab/>
        <w:t>Samsung</w:t>
      </w:r>
      <w:r w:rsidR="00B6572A">
        <w:tab/>
        <w:t>discussion</w:t>
      </w:r>
      <w:r w:rsidR="00B6572A">
        <w:tab/>
        <w:t>Rel-16</w:t>
      </w:r>
      <w:r w:rsidR="00B6572A">
        <w:tab/>
        <w:t>LTE_feMob-Core</w:t>
      </w:r>
      <w:r w:rsidR="00B6572A">
        <w:tab/>
      </w:r>
      <w:r w:rsidRPr="00CB240F">
        <w:t>R2-1814622</w:t>
      </w:r>
    </w:p>
    <w:p w:rsidR="00B6572A" w:rsidRPr="003B7290" w:rsidRDefault="00CB240F" w:rsidP="003B7290">
      <w:pPr>
        <w:pStyle w:val="Doc-title"/>
      </w:pPr>
      <w:hyperlink r:id="rId49" w:history="1">
        <w:r>
          <w:rPr>
            <w:rStyle w:val="Hyperlink"/>
          </w:rPr>
          <w:t>R2-1817397</w:t>
        </w:r>
      </w:hyperlink>
      <w:r w:rsidR="00B6572A">
        <w:tab/>
        <w:t>RACH-less handover robustness</w:t>
      </w:r>
      <w:r w:rsidR="00B6572A">
        <w:tab/>
        <w:t>Ericsson</w:t>
      </w:r>
      <w:r w:rsidR="00B6572A">
        <w:tab/>
        <w:t>discussion</w:t>
      </w:r>
      <w:r w:rsidR="00B6572A">
        <w:tab/>
        <w:t>Rel-16</w:t>
      </w:r>
      <w:r w:rsidR="00B6572A">
        <w:tab/>
        <w:t>LTE_feMob-Core</w:t>
      </w:r>
    </w:p>
    <w:p w:rsidR="00EF0FA5" w:rsidRPr="00572716" w:rsidRDefault="00EF0FA5" w:rsidP="00EF0FA5">
      <w:pPr>
        <w:rPr>
          <w:rFonts w:eastAsiaTheme="minorEastAsia" w:cs="Arial"/>
          <w:i/>
          <w:iCs/>
          <w:sz w:val="18"/>
          <w:szCs w:val="18"/>
        </w:rPr>
      </w:pPr>
      <w:r>
        <w:rPr>
          <w:rFonts w:cs="Arial"/>
          <w:i/>
          <w:iCs/>
          <w:color w:val="FF0000"/>
          <w:sz w:val="18"/>
          <w:szCs w:val="18"/>
        </w:rPr>
        <w:t>The document below has been moved from 12.3.4</w:t>
      </w:r>
    </w:p>
    <w:p w:rsidR="00EF0FA5" w:rsidRDefault="00CB240F" w:rsidP="00EF0FA5">
      <w:pPr>
        <w:pStyle w:val="Doc-title"/>
      </w:pPr>
      <w:hyperlink r:id="rId50" w:history="1">
        <w:r>
          <w:rPr>
            <w:rStyle w:val="Hyperlink"/>
          </w:rPr>
          <w:t>R2-1818087</w:t>
        </w:r>
      </w:hyperlink>
      <w:r w:rsidR="00EF0FA5">
        <w:tab/>
        <w:t>Enhancements to RACH-less solution</w:t>
      </w:r>
      <w:r w:rsidR="00EF0FA5">
        <w:tab/>
        <w:t>Huawei, HiSilicon</w:t>
      </w:r>
      <w:r w:rsidR="00EF0FA5">
        <w:tab/>
        <w:t>discussion</w:t>
      </w:r>
      <w:r w:rsidR="00EF0FA5">
        <w:tab/>
        <w:t>Rel-16</w:t>
      </w:r>
      <w:r w:rsidR="00EF0FA5">
        <w:tab/>
        <w:t>LTE_feMob-Core</w:t>
      </w:r>
    </w:p>
    <w:p w:rsidR="00B6572A" w:rsidRPr="00B6572A" w:rsidRDefault="00B6572A" w:rsidP="00B6572A">
      <w:pPr>
        <w:rPr>
          <w:rFonts w:cs="Arial"/>
          <w:i/>
          <w:iCs/>
          <w:sz w:val="18"/>
          <w:szCs w:val="18"/>
        </w:rPr>
      </w:pPr>
    </w:p>
    <w:p w:rsidR="00D87743" w:rsidRPr="00CF42A5" w:rsidRDefault="00D87743" w:rsidP="00D87743">
      <w:pPr>
        <w:pStyle w:val="Heading3"/>
      </w:pPr>
      <w:r w:rsidRPr="00CF42A5">
        <w:t>12.3.3</w:t>
      </w:r>
      <w:r w:rsidRPr="00CF42A5">
        <w:tab/>
        <w:t>Handover robustness improvements</w:t>
      </w:r>
    </w:p>
    <w:p w:rsidR="00D87743" w:rsidRDefault="00D87743" w:rsidP="00D87743">
      <w:pPr>
        <w:rPr>
          <w:rFonts w:cs="Arial"/>
          <w:i/>
          <w:iCs/>
          <w:sz w:val="18"/>
          <w:szCs w:val="18"/>
        </w:rPr>
      </w:pPr>
      <w:r>
        <w:rPr>
          <w:rFonts w:cs="Arial"/>
          <w:i/>
          <w:iCs/>
          <w:sz w:val="18"/>
          <w:szCs w:val="18"/>
        </w:rPr>
        <w:t>Including analysis of handover robustness issues in Rel-15 and possible solutions to improve that, e.g.</w:t>
      </w:r>
    </w:p>
    <w:p w:rsidR="00D87743" w:rsidRDefault="00D87743" w:rsidP="00D87743">
      <w:pPr>
        <w:numPr>
          <w:ilvl w:val="0"/>
          <w:numId w:val="17"/>
        </w:numPr>
        <w:rPr>
          <w:rFonts w:eastAsia="Times New Roman" w:cs="Arial"/>
          <w:i/>
          <w:iCs/>
          <w:sz w:val="18"/>
          <w:szCs w:val="18"/>
        </w:rPr>
      </w:pPr>
      <w:r>
        <w:rPr>
          <w:rFonts w:eastAsia="Times New Roman" w:cs="Arial"/>
          <w:i/>
          <w:iCs/>
          <w:sz w:val="18"/>
          <w:szCs w:val="18"/>
        </w:rPr>
        <w:t>Details of the solution directions that improve handover robustness over existing Rel-15 methods (including how to combine the robustness solution with interruption reducing solutions)</w:t>
      </w:r>
    </w:p>
    <w:p w:rsidR="00D87743" w:rsidRPr="001D5D1F" w:rsidRDefault="00D87743" w:rsidP="00D87743">
      <w:pPr>
        <w:numPr>
          <w:ilvl w:val="0"/>
          <w:numId w:val="17"/>
        </w:numPr>
        <w:rPr>
          <w:rFonts w:eastAsia="Times New Roman" w:cs="Arial"/>
          <w:i/>
          <w:iCs/>
          <w:sz w:val="18"/>
          <w:szCs w:val="18"/>
        </w:rPr>
      </w:pPr>
      <w:r w:rsidRPr="001D5D1F">
        <w:rPr>
          <w:rFonts w:eastAsia="Times New Roman" w:cs="Arial"/>
          <w:i/>
          <w:iCs/>
          <w:sz w:val="18"/>
          <w:szCs w:val="18"/>
        </w:rPr>
        <w:t>Performance evaluation (e.g. via simulation results) of candidate schemes (including indication of how the mobility robustness improvement is evaluated, e.g. via HOF/RLF</w:t>
      </w:r>
      <w:r>
        <w:rPr>
          <w:rFonts w:eastAsia="Times New Roman" w:cs="Arial"/>
          <w:i/>
          <w:iCs/>
          <w:sz w:val="18"/>
          <w:szCs w:val="18"/>
        </w:rPr>
        <w:t xml:space="preserve"> rate</w:t>
      </w:r>
      <w:r w:rsidRPr="001D5D1F">
        <w:rPr>
          <w:rFonts w:eastAsia="Times New Roman" w:cs="Arial"/>
          <w:i/>
          <w:iCs/>
          <w:sz w:val="18"/>
          <w:szCs w:val="18"/>
        </w:rPr>
        <w:t>)</w:t>
      </w:r>
    </w:p>
    <w:p w:rsidR="003E0FA4" w:rsidRDefault="003E0FA4" w:rsidP="00D87743">
      <w:pPr>
        <w:pStyle w:val="Doc-title"/>
      </w:pPr>
    </w:p>
    <w:p w:rsidR="005A6B1F" w:rsidRDefault="005A6B1F" w:rsidP="005A6B1F">
      <w:pPr>
        <w:rPr>
          <w:rFonts w:cs="Arial"/>
          <w:i/>
          <w:iCs/>
          <w:sz w:val="18"/>
          <w:szCs w:val="18"/>
        </w:rPr>
      </w:pPr>
      <w:r>
        <w:rPr>
          <w:rFonts w:cs="Arial"/>
          <w:i/>
          <w:iCs/>
          <w:sz w:val="18"/>
          <w:szCs w:val="18"/>
        </w:rPr>
        <w:t>Conditional handover performance evaluations via simulations</w:t>
      </w:r>
    </w:p>
    <w:p w:rsidR="00D7404F" w:rsidRPr="00D7404F" w:rsidRDefault="00D7404F" w:rsidP="005A6B1F">
      <w:pPr>
        <w:numPr>
          <w:ilvl w:val="0"/>
          <w:numId w:val="17"/>
        </w:numPr>
        <w:rPr>
          <w:rFonts w:eastAsia="Times New Roman" w:cs="Arial"/>
          <w:i/>
          <w:iCs/>
          <w:sz w:val="18"/>
          <w:szCs w:val="18"/>
        </w:rPr>
      </w:pPr>
      <w:r>
        <w:rPr>
          <w:rFonts w:eastAsia="Times New Roman" w:cs="Arial"/>
          <w:i/>
          <w:iCs/>
          <w:sz w:val="18"/>
          <w:szCs w:val="18"/>
        </w:rPr>
        <w:t>Is there mobility robustness benefit from conditional HO?</w:t>
      </w:r>
    </w:p>
    <w:p w:rsidR="005A6B1F" w:rsidRDefault="00CB240F" w:rsidP="005A6B1F">
      <w:pPr>
        <w:pStyle w:val="Doc-title"/>
        <w:rPr>
          <w:rStyle w:val="Hyperlink"/>
        </w:rPr>
      </w:pPr>
      <w:hyperlink r:id="rId51" w:history="1">
        <w:r>
          <w:rPr>
            <w:rStyle w:val="Hyperlink"/>
          </w:rPr>
          <w:t>R2-1818048</w:t>
        </w:r>
      </w:hyperlink>
      <w:r w:rsidR="005A6B1F">
        <w:tab/>
        <w:t>Simulation Results on Conditional Handover</w:t>
      </w:r>
      <w:r w:rsidR="005A6B1F">
        <w:tab/>
        <w:t>ETRI</w:t>
      </w:r>
      <w:r w:rsidR="005A6B1F">
        <w:tab/>
        <w:t>discussion</w:t>
      </w:r>
      <w:r w:rsidR="005A6B1F">
        <w:tab/>
        <w:t>Rel-16</w:t>
      </w:r>
      <w:r w:rsidR="005A6B1F">
        <w:tab/>
        <w:t>LTE_feMob-Core</w:t>
      </w:r>
      <w:r w:rsidR="005A6B1F">
        <w:tab/>
      </w:r>
      <w:r w:rsidRPr="00CB240F">
        <w:t>R2-1815245</w:t>
      </w:r>
    </w:p>
    <w:p w:rsidR="00C97E13" w:rsidRDefault="00C97E13" w:rsidP="00C97E13">
      <w:pPr>
        <w:pStyle w:val="Doc-text2"/>
      </w:pPr>
      <w:r>
        <w:t>-</w:t>
      </w:r>
      <w:r>
        <w:tab/>
        <w:t>Chairman wonders if we should support CHO. MediaTek supports CHO. Huawei thinks UL signalling overhead is important to analyze, which is not done in this paper. Ericsson thinks CHO is a broad term and would prefer to talk about pre-condition for executing the handover. QC thinks some sort of CHO is needed but for robustness only. vivo doesn’t think UL overhead is large. Nokia shares some of the observation in this paper but also thinks we should be careful what “conditional HO” means.</w:t>
      </w:r>
    </w:p>
    <w:p w:rsidR="00CB491F" w:rsidRDefault="00CB491F" w:rsidP="00C97E13">
      <w:pPr>
        <w:pStyle w:val="Doc-text2"/>
      </w:pPr>
      <w:r>
        <w:t>-</w:t>
      </w:r>
      <w:r>
        <w:tab/>
        <w:t xml:space="preserve">Huawei would like to ensure network controls the handover. vivo thinks UE triggers the </w:t>
      </w:r>
      <w:r w:rsidR="00E24C55">
        <w:t>handover</w:t>
      </w:r>
      <w:r>
        <w:t xml:space="preserve"> based on condition.</w:t>
      </w:r>
      <w:r w:rsidR="00CA4843">
        <w:t xml:space="preserve"> Intel thinks the </w:t>
      </w:r>
      <w:r w:rsidR="00E24C55">
        <w:t>important</w:t>
      </w:r>
      <w:r w:rsidR="00CA4843">
        <w:t xml:space="preserve"> part is that UE is pre-configured with HO command and UE only triggers the HO if the condition is met.</w:t>
      </w:r>
    </w:p>
    <w:p w:rsidR="00CA4843" w:rsidRDefault="00CA4843" w:rsidP="00C97E13">
      <w:pPr>
        <w:pStyle w:val="Doc-text2"/>
      </w:pPr>
      <w:r>
        <w:t>-</w:t>
      </w:r>
      <w:r>
        <w:tab/>
        <w:t>vivo would like to consider also SCG change.</w:t>
      </w:r>
    </w:p>
    <w:p w:rsidR="00C97E13" w:rsidRDefault="00C97E13" w:rsidP="00C97E13">
      <w:pPr>
        <w:pStyle w:val="Doc-text2"/>
      </w:pPr>
    </w:p>
    <w:p w:rsidR="00CB491F" w:rsidRDefault="00CB491F" w:rsidP="00C97E13">
      <w:pPr>
        <w:pStyle w:val="Doc-text2"/>
      </w:pPr>
    </w:p>
    <w:p w:rsidR="00C97E13" w:rsidRDefault="00C97E13" w:rsidP="00CA4843">
      <w:pPr>
        <w:pStyle w:val="Doc-text2"/>
        <w:pBdr>
          <w:top w:val="single" w:sz="4" w:space="1" w:color="auto"/>
          <w:left w:val="single" w:sz="4" w:space="4" w:color="auto"/>
          <w:bottom w:val="single" w:sz="4" w:space="1" w:color="auto"/>
          <w:right w:val="single" w:sz="4" w:space="4" w:color="auto"/>
        </w:pBdr>
      </w:pPr>
      <w:r>
        <w:t>Agreements</w:t>
      </w:r>
    </w:p>
    <w:p w:rsidR="00CB491F" w:rsidRDefault="00CB491F" w:rsidP="00CA4843">
      <w:pPr>
        <w:pStyle w:val="Doc-text2"/>
        <w:pBdr>
          <w:top w:val="single" w:sz="4" w:space="1" w:color="auto"/>
          <w:left w:val="single" w:sz="4" w:space="4" w:color="auto"/>
          <w:bottom w:val="single" w:sz="4" w:space="1" w:color="auto"/>
          <w:right w:val="single" w:sz="4" w:space="4" w:color="auto"/>
        </w:pBdr>
      </w:pPr>
      <w:r>
        <w:t>1</w:t>
      </w:r>
      <w:r>
        <w:tab/>
      </w:r>
      <w:r w:rsidR="00C97E13">
        <w:t xml:space="preserve">RAN2 </w:t>
      </w:r>
      <w:r>
        <w:t xml:space="preserve">will consider a </w:t>
      </w:r>
      <w:r w:rsidR="00CA4843">
        <w:t xml:space="preserve">conditional handover: This is </w:t>
      </w:r>
      <w:r>
        <w:t xml:space="preserve">defined as </w:t>
      </w:r>
      <w:r w:rsidR="00CA4843">
        <w:t>UE having</w:t>
      </w:r>
      <w:r w:rsidR="00846C4F">
        <w:t xml:space="preserve"> network</w:t>
      </w:r>
      <w:r w:rsidR="00CA4843">
        <w:t xml:space="preserve"> configuration for </w:t>
      </w:r>
      <w:r w:rsidR="00846C4F">
        <w:t>initiating</w:t>
      </w:r>
      <w:r w:rsidR="00CA4843">
        <w:t xml:space="preserve"> a</w:t>
      </w:r>
      <w:r w:rsidR="00846C4F">
        <w:t>ccess to a target cell</w:t>
      </w:r>
      <w:r w:rsidR="00CA4843">
        <w:t xml:space="preserve"> based on </w:t>
      </w:r>
      <w:r>
        <w:t xml:space="preserve">configured condition(s). </w:t>
      </w:r>
    </w:p>
    <w:p w:rsidR="00CB491F" w:rsidRDefault="00CB491F" w:rsidP="00CA4843">
      <w:pPr>
        <w:pStyle w:val="Doc-text2"/>
        <w:pBdr>
          <w:top w:val="single" w:sz="4" w:space="1" w:color="auto"/>
          <w:left w:val="single" w:sz="4" w:space="4" w:color="auto"/>
          <w:bottom w:val="single" w:sz="4" w:space="1" w:color="auto"/>
          <w:right w:val="single" w:sz="4" w:space="4" w:color="auto"/>
        </w:pBdr>
      </w:pPr>
      <w:r>
        <w:t>2</w:t>
      </w:r>
      <w:r>
        <w:tab/>
      </w:r>
      <w:r w:rsidR="00CA4843">
        <w:t xml:space="preserve">Usage of </w:t>
      </w:r>
      <w:r>
        <w:t xml:space="preserve">conditional handover </w:t>
      </w:r>
      <w:r w:rsidR="00CA4843">
        <w:t xml:space="preserve">is </w:t>
      </w:r>
      <w:r>
        <w:t xml:space="preserve">decided by network. UE evaluates when the condition is </w:t>
      </w:r>
      <w:r w:rsidR="00CA4843">
        <w:t>valid</w:t>
      </w:r>
      <w:r>
        <w:t>.</w:t>
      </w:r>
    </w:p>
    <w:p w:rsidR="00CA4843" w:rsidRDefault="00403280" w:rsidP="00C97E13">
      <w:pPr>
        <w:pStyle w:val="Doc-text2"/>
      </w:pPr>
      <w:r>
        <w:t>=&gt;</w:t>
      </w:r>
      <w:r>
        <w:tab/>
      </w:r>
      <w:r w:rsidR="00CA4843">
        <w:t>FFS on the exact details of the procedures</w:t>
      </w:r>
    </w:p>
    <w:p w:rsidR="00CB491F" w:rsidRDefault="00CB491F" w:rsidP="00C97E13">
      <w:pPr>
        <w:pStyle w:val="Doc-text2"/>
      </w:pPr>
    </w:p>
    <w:p w:rsidR="00C97E13" w:rsidRPr="00C97E13" w:rsidRDefault="00C97E13" w:rsidP="00C97E13">
      <w:pPr>
        <w:pStyle w:val="Doc-text2"/>
      </w:pPr>
    </w:p>
    <w:p w:rsidR="00D7404F" w:rsidRDefault="00CB240F" w:rsidP="00D7404F">
      <w:pPr>
        <w:pStyle w:val="Doc-title"/>
      </w:pPr>
      <w:hyperlink r:id="rId52" w:history="1">
        <w:r>
          <w:rPr>
            <w:rStyle w:val="Hyperlink"/>
          </w:rPr>
          <w:t>R2-1817687</w:t>
        </w:r>
      </w:hyperlink>
      <w:r w:rsidR="00D7404F">
        <w:tab/>
        <w:t>Performance of Conditional Handover – simulation results</w:t>
      </w:r>
      <w:r w:rsidR="00D7404F">
        <w:tab/>
        <w:t>Nokia, Nokia Shanghai Bell</w:t>
      </w:r>
      <w:r w:rsidR="00D7404F">
        <w:tab/>
        <w:t>discussion</w:t>
      </w:r>
      <w:r w:rsidR="00D7404F">
        <w:tab/>
        <w:t>Rel-16</w:t>
      </w:r>
      <w:r w:rsidR="00D7404F">
        <w:tab/>
        <w:t>LTE_feMob-Core</w:t>
      </w:r>
    </w:p>
    <w:p w:rsidR="005A6B1F" w:rsidRDefault="00CB240F" w:rsidP="005A6B1F">
      <w:pPr>
        <w:pStyle w:val="Doc-title"/>
      </w:pPr>
      <w:hyperlink r:id="rId53" w:history="1">
        <w:r>
          <w:rPr>
            <w:rStyle w:val="Hyperlink"/>
          </w:rPr>
          <w:t>R2-1818049</w:t>
        </w:r>
      </w:hyperlink>
      <w:r w:rsidR="005A6B1F">
        <w:tab/>
        <w:t>TTT in Conditional Handover</w:t>
      </w:r>
      <w:r w:rsidR="005A6B1F">
        <w:tab/>
        <w:t>ETRI</w:t>
      </w:r>
      <w:r w:rsidR="005A6B1F">
        <w:tab/>
        <w:t>discussion</w:t>
      </w:r>
      <w:r w:rsidR="005A6B1F">
        <w:tab/>
        <w:t>Rel-16</w:t>
      </w:r>
      <w:r w:rsidR="005A6B1F">
        <w:tab/>
        <w:t>LTE_feMob-Core</w:t>
      </w:r>
      <w:r w:rsidR="005A6B1F">
        <w:tab/>
      </w:r>
      <w:r w:rsidRPr="00CB240F">
        <w:t>R2-1815246</w:t>
      </w:r>
    </w:p>
    <w:p w:rsidR="005A6B1F" w:rsidRDefault="00CB240F" w:rsidP="005A6B1F">
      <w:pPr>
        <w:pStyle w:val="Doc-title"/>
      </w:pPr>
      <w:hyperlink r:id="rId54" w:history="1">
        <w:r>
          <w:rPr>
            <w:rStyle w:val="Hyperlink"/>
          </w:rPr>
          <w:t>R2-1817400</w:t>
        </w:r>
      </w:hyperlink>
      <w:r w:rsidR="005A6B1F">
        <w:tab/>
        <w:t>Simulation results for conditional handover in LTE</w:t>
      </w:r>
      <w:r w:rsidR="005A6B1F">
        <w:tab/>
        <w:t>Ericsson</w:t>
      </w:r>
      <w:r w:rsidR="005A6B1F">
        <w:tab/>
        <w:t>discussion</w:t>
      </w:r>
      <w:r w:rsidR="005A6B1F">
        <w:tab/>
        <w:t>Rel-16</w:t>
      </w:r>
      <w:r w:rsidR="005A6B1F">
        <w:tab/>
        <w:t>LTE_feMob-Core</w:t>
      </w:r>
    </w:p>
    <w:p w:rsidR="005A6B1F" w:rsidRDefault="00CB240F" w:rsidP="005A6B1F">
      <w:pPr>
        <w:pStyle w:val="Doc-title"/>
      </w:pPr>
      <w:hyperlink r:id="rId55" w:history="1">
        <w:r>
          <w:rPr>
            <w:rStyle w:val="Hyperlink"/>
          </w:rPr>
          <w:t>R2-1816692</w:t>
        </w:r>
      </w:hyperlink>
      <w:r w:rsidR="005A6B1F">
        <w:tab/>
        <w:t>Performance evaluation of conditional handover</w:t>
      </w:r>
      <w:r w:rsidR="005A6B1F">
        <w:tab/>
        <w:t>Intel Corporation</w:t>
      </w:r>
      <w:r w:rsidR="005A6B1F">
        <w:tab/>
        <w:t>discussion</w:t>
      </w:r>
      <w:r w:rsidR="005A6B1F">
        <w:tab/>
        <w:t>Rel-16</w:t>
      </w:r>
      <w:r w:rsidR="005A6B1F">
        <w:tab/>
        <w:t>LTE_feMob-Core</w:t>
      </w:r>
      <w:r w:rsidR="005A6B1F">
        <w:tab/>
      </w:r>
      <w:r w:rsidRPr="00CB240F">
        <w:t>R2-1814052</w:t>
      </w:r>
    </w:p>
    <w:p w:rsidR="005A6B1F" w:rsidRDefault="00CB240F" w:rsidP="005A6B1F">
      <w:pPr>
        <w:pStyle w:val="Doc-title"/>
      </w:pPr>
      <w:hyperlink r:id="rId56" w:history="1">
        <w:r>
          <w:rPr>
            <w:rStyle w:val="Hyperlink"/>
          </w:rPr>
          <w:t>R2-1816960</w:t>
        </w:r>
      </w:hyperlink>
      <w:r w:rsidR="005A6B1F">
        <w:tab/>
        <w:t>Performance Evaluation and Implication for Conditional HO</w:t>
      </w:r>
      <w:r w:rsidR="005A6B1F">
        <w:tab/>
        <w:t>MediaTek Inc.</w:t>
      </w:r>
      <w:r w:rsidR="005A6B1F">
        <w:tab/>
        <w:t>discussion</w:t>
      </w:r>
    </w:p>
    <w:p w:rsidR="005A6B1F" w:rsidRDefault="00CB240F" w:rsidP="005A6B1F">
      <w:pPr>
        <w:pStyle w:val="Doc-title"/>
      </w:pPr>
      <w:hyperlink r:id="rId57" w:history="1">
        <w:r>
          <w:rPr>
            <w:rStyle w:val="Hyperlink"/>
          </w:rPr>
          <w:t>R2-1817098</w:t>
        </w:r>
      </w:hyperlink>
      <w:r w:rsidR="005A6B1F">
        <w:tab/>
        <w:t>Simulation for conditional handover</w:t>
      </w:r>
      <w:r w:rsidR="005A6B1F">
        <w:tab/>
        <w:t>China Telecom</w:t>
      </w:r>
      <w:r w:rsidR="005A6B1F">
        <w:tab/>
        <w:t>discussion</w:t>
      </w:r>
      <w:r w:rsidR="005A6B1F">
        <w:tab/>
        <w:t>Rel-16</w:t>
      </w:r>
      <w:r w:rsidR="005A6B1F">
        <w:tab/>
        <w:t>LTE_feMob-Core</w:t>
      </w:r>
    </w:p>
    <w:p w:rsidR="005A6B1F" w:rsidRDefault="005A6B1F" w:rsidP="005A6B1F">
      <w:pPr>
        <w:rPr>
          <w:rFonts w:cs="Arial"/>
          <w:i/>
          <w:iCs/>
          <w:sz w:val="18"/>
          <w:szCs w:val="18"/>
        </w:rPr>
      </w:pPr>
    </w:p>
    <w:p w:rsidR="003E0FA4" w:rsidRDefault="003E0FA4" w:rsidP="00D87743">
      <w:pPr>
        <w:pStyle w:val="Doc-title"/>
      </w:pPr>
    </w:p>
    <w:p w:rsidR="003E0FA4" w:rsidRPr="003E0FA4" w:rsidRDefault="003E0FA4" w:rsidP="003E0FA4">
      <w:pPr>
        <w:rPr>
          <w:rFonts w:cs="Arial"/>
          <w:i/>
          <w:iCs/>
          <w:sz w:val="18"/>
          <w:szCs w:val="18"/>
        </w:rPr>
      </w:pPr>
      <w:r>
        <w:rPr>
          <w:rFonts w:cs="Arial"/>
          <w:i/>
          <w:iCs/>
          <w:sz w:val="18"/>
          <w:szCs w:val="18"/>
        </w:rPr>
        <w:t>Conditional HO:</w:t>
      </w:r>
      <w:r w:rsidR="005A6B1F">
        <w:rPr>
          <w:rFonts w:cs="Arial"/>
          <w:i/>
          <w:iCs/>
          <w:sz w:val="18"/>
          <w:szCs w:val="18"/>
        </w:rPr>
        <w:t xml:space="preserve"> Details of the solution</w:t>
      </w:r>
    </w:p>
    <w:p w:rsidR="005A6B1F" w:rsidRDefault="00CB240F" w:rsidP="005A6B1F">
      <w:pPr>
        <w:pStyle w:val="Doc-title"/>
      </w:pPr>
      <w:hyperlink r:id="rId58" w:history="1">
        <w:r>
          <w:rPr>
            <w:rStyle w:val="Hyperlink"/>
          </w:rPr>
          <w:t>R2-1817399</w:t>
        </w:r>
      </w:hyperlink>
      <w:r w:rsidR="005A6B1F">
        <w:tab/>
        <w:t>Conditional handover in LTE</w:t>
      </w:r>
      <w:r w:rsidR="005A6B1F">
        <w:tab/>
        <w:t>Ericsson</w:t>
      </w:r>
      <w:r w:rsidR="005A6B1F">
        <w:tab/>
        <w:t>discussion</w:t>
      </w:r>
      <w:r w:rsidR="005A6B1F">
        <w:tab/>
        <w:t>Rel-16</w:t>
      </w:r>
      <w:r w:rsidR="005A6B1F">
        <w:tab/>
        <w:t>LTE_feMob-Core</w:t>
      </w:r>
    </w:p>
    <w:p w:rsidR="009D5FFC" w:rsidRDefault="009D5FFC" w:rsidP="00B70133">
      <w:pPr>
        <w:pStyle w:val="Doc-text2"/>
      </w:pPr>
    </w:p>
    <w:p w:rsidR="009D5FFC" w:rsidRDefault="009D5FFC" w:rsidP="00B70133">
      <w:pPr>
        <w:pStyle w:val="Doc-text2"/>
      </w:pPr>
      <w:r>
        <w:t>P2</w:t>
      </w:r>
    </w:p>
    <w:p w:rsidR="00B70133" w:rsidRDefault="00B70133" w:rsidP="00B70133">
      <w:pPr>
        <w:pStyle w:val="Doc-text2"/>
      </w:pPr>
      <w:r>
        <w:t>-</w:t>
      </w:r>
      <w:r>
        <w:tab/>
      </w:r>
      <w:r w:rsidR="009D5FFC">
        <w:t xml:space="preserve">Lenovo supports the proposal but wonders if we can have different conditions for different cells. LGE also supports the proposal and thinks we could have different conditions for different cells. Huawei has concern on P2 and thinks at most one cell is beneficial. There could be overhead with multiple CHO cells configured. Interdigital supports P2 and thinks it’s up to network how many cells are configured. QC supports P2 since standards should allow </w:t>
      </w:r>
      <w:r w:rsidR="00E24C55">
        <w:lastRenderedPageBreak/>
        <w:t>flexibility</w:t>
      </w:r>
      <w:r w:rsidR="009D5FFC">
        <w:t xml:space="preserve">. Nokia thinks a single cell provides most gains and could be sufficient for LTE. </w:t>
      </w:r>
      <w:r w:rsidR="00B95B3B">
        <w:t>Apple also supports P2.</w:t>
      </w:r>
    </w:p>
    <w:p w:rsidR="009D5FFC" w:rsidRDefault="009D5FFC" w:rsidP="009D5FFC">
      <w:pPr>
        <w:pStyle w:val="Doc-text2"/>
      </w:pPr>
      <w:r>
        <w:t>-</w:t>
      </w:r>
      <w:r>
        <w:tab/>
        <w:t>MediaTek wonders what multiple cells means in this context. Can UE retain more than one CHO target, or does this require two configurations? Ericsson clarifies that network can configure several cells for CHO in one configuration. Whether we allow two configurations needs more studies.</w:t>
      </w:r>
    </w:p>
    <w:p w:rsidR="009D5FFC" w:rsidRDefault="009D5FFC" w:rsidP="00B70133">
      <w:pPr>
        <w:pStyle w:val="Doc-text2"/>
      </w:pPr>
      <w:r>
        <w:t>-</w:t>
      </w:r>
      <w:r>
        <w:tab/>
        <w:t>vivo wonders how network decides which cell to use for CHO.</w:t>
      </w:r>
      <w:r w:rsidR="00B95B3B">
        <w:t xml:space="preserve"> Chairman thinks this is network implementation.</w:t>
      </w:r>
    </w:p>
    <w:p w:rsidR="00B95B3B" w:rsidRDefault="00B95B3B" w:rsidP="00B70133">
      <w:pPr>
        <w:pStyle w:val="Doc-text2"/>
      </w:pPr>
      <w:r>
        <w:t>-</w:t>
      </w:r>
      <w:r>
        <w:tab/>
        <w:t>Intel wonders what resources are reserved at network side for CHO. Nokia thinks this would be similar as in legacy HO. UE context would be stored at every cell. Intel wonders if the storage is a problem for network since this happens at other times. Nokia thinks admission control can be an issue and might reserve some radio resources at network side.</w:t>
      </w:r>
    </w:p>
    <w:p w:rsidR="00B95B3B" w:rsidRDefault="00B95B3B" w:rsidP="00B70133">
      <w:pPr>
        <w:pStyle w:val="Doc-text2"/>
      </w:pPr>
      <w:r>
        <w:t>-</w:t>
      </w:r>
      <w:r>
        <w:tab/>
        <w:t xml:space="preserve">MediaTek wonders how UE handles multiple CHO targets: when network sends </w:t>
      </w:r>
      <w:r w:rsidR="00E24C55">
        <w:t xml:space="preserve">second </w:t>
      </w:r>
      <w:r>
        <w:t>cell</w:t>
      </w:r>
      <w:r w:rsidR="00E24C55">
        <w:t xml:space="preserve"> </w:t>
      </w:r>
      <w:r>
        <w:t>as a target, does it disregard any previous cell given as target? Nokia thinks UE only has a single target at any given time.</w:t>
      </w:r>
    </w:p>
    <w:p w:rsidR="00B95B3B" w:rsidRDefault="00B95B3B" w:rsidP="00B70133">
      <w:pPr>
        <w:pStyle w:val="Doc-text2"/>
      </w:pPr>
      <w:r>
        <w:t>-</w:t>
      </w:r>
      <w:r>
        <w:tab/>
        <w:t xml:space="preserve">QC wonders if this is about one configuration (potentially with multiple cells) or one configuration with one target cell at a time. Ericsson thinks UE can have multiple </w:t>
      </w:r>
      <w:r w:rsidR="00E24C55">
        <w:t>targets,</w:t>
      </w:r>
      <w:r>
        <w:t xml:space="preserve"> but details are FFS.</w:t>
      </w:r>
      <w:r w:rsidR="00BD7D11">
        <w:t xml:space="preserve"> </w:t>
      </w:r>
    </w:p>
    <w:p w:rsidR="00B70133" w:rsidRDefault="00B70133" w:rsidP="00B70133">
      <w:pPr>
        <w:pStyle w:val="Doc-text2"/>
      </w:pPr>
    </w:p>
    <w:p w:rsidR="00B70133" w:rsidRDefault="00B70133" w:rsidP="00BD7D11">
      <w:pPr>
        <w:pStyle w:val="Doc-text2"/>
        <w:pBdr>
          <w:top w:val="single" w:sz="4" w:space="1" w:color="auto"/>
          <w:left w:val="single" w:sz="4" w:space="4" w:color="auto"/>
          <w:bottom w:val="single" w:sz="4" w:space="1" w:color="auto"/>
          <w:right w:val="single" w:sz="4" w:space="4" w:color="auto"/>
        </w:pBdr>
      </w:pPr>
      <w:r>
        <w:t>Agreements</w:t>
      </w:r>
    </w:p>
    <w:p w:rsidR="00BD7D11" w:rsidRDefault="00BD7D11" w:rsidP="00403280">
      <w:pPr>
        <w:pStyle w:val="Doc-text2"/>
        <w:pBdr>
          <w:top w:val="single" w:sz="4" w:space="1" w:color="auto"/>
          <w:left w:val="single" w:sz="4" w:space="4" w:color="auto"/>
          <w:bottom w:val="single" w:sz="4" w:space="1" w:color="auto"/>
          <w:right w:val="single" w:sz="4" w:space="4" w:color="auto"/>
        </w:pBdr>
      </w:pPr>
      <w:r>
        <w:t>1</w:t>
      </w:r>
      <w:r>
        <w:tab/>
      </w:r>
      <w:r w:rsidR="00B70133">
        <w:t xml:space="preserve">Support configuration of </w:t>
      </w:r>
      <w:r>
        <w:t>one or more candidate cells</w:t>
      </w:r>
      <w:r w:rsidR="00B70133">
        <w:t xml:space="preserve"> for conditional handover.</w:t>
      </w:r>
    </w:p>
    <w:p w:rsidR="00B70133" w:rsidRDefault="00403280" w:rsidP="00B70133">
      <w:pPr>
        <w:pStyle w:val="Doc-text2"/>
      </w:pPr>
      <w:r>
        <w:t>=&gt;</w:t>
      </w:r>
      <w:r>
        <w:tab/>
      </w:r>
      <w:r w:rsidRPr="00403280">
        <w:t>FFS how many candidate cells (UE and networ</w:t>
      </w:r>
      <w:r>
        <w:t>k impacts should be clarified).</w:t>
      </w:r>
    </w:p>
    <w:p w:rsidR="00B70133" w:rsidRPr="00B70133" w:rsidRDefault="00B70133" w:rsidP="00B70133">
      <w:pPr>
        <w:pStyle w:val="Doc-text2"/>
      </w:pPr>
    </w:p>
    <w:p w:rsidR="005A6B1F" w:rsidRDefault="00CB240F" w:rsidP="005A6B1F">
      <w:pPr>
        <w:pStyle w:val="Doc-title"/>
      </w:pPr>
      <w:hyperlink r:id="rId59" w:history="1">
        <w:r>
          <w:rPr>
            <w:rStyle w:val="Hyperlink"/>
          </w:rPr>
          <w:t>R2-1818047</w:t>
        </w:r>
      </w:hyperlink>
      <w:r w:rsidR="005A6B1F">
        <w:tab/>
        <w:t>Considerations on Conditional Handover</w:t>
      </w:r>
      <w:r w:rsidR="005A6B1F">
        <w:tab/>
        <w:t>ETRI</w:t>
      </w:r>
      <w:r w:rsidR="005A6B1F">
        <w:tab/>
        <w:t>discussion</w:t>
      </w:r>
      <w:r w:rsidR="005A6B1F">
        <w:tab/>
        <w:t>Rel-16</w:t>
      </w:r>
      <w:r w:rsidR="005A6B1F">
        <w:tab/>
        <w:t>LTE_feMob-Core</w:t>
      </w:r>
      <w:r w:rsidR="005A6B1F">
        <w:tab/>
      </w:r>
      <w:r w:rsidRPr="00CB240F">
        <w:t>R2-1815244</w:t>
      </w:r>
    </w:p>
    <w:p w:rsidR="005A6B1F" w:rsidRDefault="00CB240F" w:rsidP="005A6B1F">
      <w:pPr>
        <w:pStyle w:val="Doc-title"/>
      </w:pPr>
      <w:hyperlink r:id="rId60" w:history="1">
        <w:r>
          <w:rPr>
            <w:rStyle w:val="Hyperlink"/>
          </w:rPr>
          <w:t>R2-1816786</w:t>
        </w:r>
      </w:hyperlink>
      <w:r w:rsidR="005A6B1F">
        <w:tab/>
        <w:t>Conditional Handover for LTE mobility robustness</w:t>
      </w:r>
      <w:r w:rsidR="005A6B1F">
        <w:tab/>
        <w:t>InterDigital</w:t>
      </w:r>
      <w:r w:rsidR="005A6B1F">
        <w:tab/>
        <w:t>discussion</w:t>
      </w:r>
      <w:r w:rsidR="005A6B1F">
        <w:tab/>
        <w:t>Rel-16</w:t>
      </w:r>
      <w:r w:rsidR="005A6B1F">
        <w:tab/>
        <w:t>LTE_feMob-Core</w:t>
      </w:r>
    </w:p>
    <w:p w:rsidR="005A6B1F" w:rsidRDefault="00CB240F" w:rsidP="005A6B1F">
      <w:pPr>
        <w:pStyle w:val="Doc-title"/>
      </w:pPr>
      <w:hyperlink r:id="rId61" w:history="1">
        <w:r>
          <w:rPr>
            <w:rStyle w:val="Hyperlink"/>
          </w:rPr>
          <w:t>R2-1816691</w:t>
        </w:r>
      </w:hyperlink>
      <w:r w:rsidR="005A6B1F">
        <w:tab/>
        <w:t>Discussion of conditional handover</w:t>
      </w:r>
      <w:r w:rsidR="005A6B1F">
        <w:tab/>
        <w:t>Intel Corporation</w:t>
      </w:r>
      <w:r w:rsidR="005A6B1F">
        <w:tab/>
        <w:t>discussion</w:t>
      </w:r>
      <w:r w:rsidR="005A6B1F">
        <w:tab/>
        <w:t>Rel-16</w:t>
      </w:r>
      <w:r w:rsidR="005A6B1F">
        <w:tab/>
        <w:t>LTE_feMob-Core</w:t>
      </w:r>
      <w:r w:rsidR="005A6B1F">
        <w:tab/>
      </w:r>
      <w:r w:rsidRPr="00CB240F">
        <w:t>R2-1814051</w:t>
      </w:r>
    </w:p>
    <w:p w:rsidR="005A6B1F" w:rsidRDefault="005A6B1F" w:rsidP="00D87743">
      <w:pPr>
        <w:pStyle w:val="Doc-title"/>
      </w:pPr>
    </w:p>
    <w:p w:rsidR="00D87743" w:rsidRDefault="00CB240F" w:rsidP="00D87743">
      <w:pPr>
        <w:pStyle w:val="Doc-title"/>
      </w:pPr>
      <w:hyperlink r:id="rId62" w:history="1">
        <w:r>
          <w:rPr>
            <w:rStyle w:val="Hyperlink"/>
          </w:rPr>
          <w:t>R2-1816334</w:t>
        </w:r>
      </w:hyperlink>
      <w:r w:rsidR="00D87743">
        <w:tab/>
        <w:t>Signaling procedures of conditional handover</w:t>
      </w:r>
      <w:r w:rsidR="00D87743">
        <w:tab/>
        <w:t>vivo</w:t>
      </w:r>
      <w:r w:rsidR="00D87743">
        <w:tab/>
        <w:t>discussion</w:t>
      </w:r>
      <w:r w:rsidR="00D87743">
        <w:tab/>
        <w:t>Rel-16</w:t>
      </w:r>
      <w:r w:rsidR="00D87743">
        <w:tab/>
        <w:t>LTE_feMob-Core</w:t>
      </w:r>
      <w:r w:rsidR="00D87743">
        <w:tab/>
      </w:r>
      <w:r w:rsidRPr="00CB240F">
        <w:t>R2-1814194</w:t>
      </w:r>
    </w:p>
    <w:p w:rsidR="00D97355" w:rsidRDefault="00CB240F" w:rsidP="00D97355">
      <w:pPr>
        <w:pStyle w:val="Doc-title"/>
      </w:pPr>
      <w:hyperlink r:id="rId63" w:history="1">
        <w:r>
          <w:rPr>
            <w:rStyle w:val="Hyperlink"/>
          </w:rPr>
          <w:t>R2-1816333</w:t>
        </w:r>
      </w:hyperlink>
      <w:r w:rsidR="00D97355">
        <w:tab/>
        <w:t>Mobility robustness evaluation for conditional handover</w:t>
      </w:r>
      <w:r w:rsidR="00D97355">
        <w:tab/>
        <w:t>vivo</w:t>
      </w:r>
      <w:r w:rsidR="00D97355">
        <w:tab/>
        <w:t>discussion</w:t>
      </w:r>
      <w:r w:rsidR="00D97355">
        <w:tab/>
        <w:t>Rel-16</w:t>
      </w:r>
      <w:r w:rsidR="00D97355">
        <w:tab/>
        <w:t>LTE_feMob-Core</w:t>
      </w:r>
    </w:p>
    <w:p w:rsidR="00D87743" w:rsidRDefault="00CB240F" w:rsidP="00D87743">
      <w:pPr>
        <w:pStyle w:val="Doc-title"/>
      </w:pPr>
      <w:hyperlink r:id="rId64" w:history="1">
        <w:r>
          <w:rPr>
            <w:rStyle w:val="Hyperlink"/>
          </w:rPr>
          <w:t>R2-1816931</w:t>
        </w:r>
      </w:hyperlink>
      <w:r w:rsidR="00D87743">
        <w:tab/>
        <w:t>Discussion on the conditional handover</w:t>
      </w:r>
      <w:r w:rsidR="00D87743">
        <w:tab/>
        <w:t>OPPO</w:t>
      </w:r>
      <w:r w:rsidR="00D87743">
        <w:tab/>
        <w:t>discussion</w:t>
      </w:r>
      <w:r w:rsidR="00D87743">
        <w:tab/>
      </w:r>
      <w:r w:rsidRPr="00CB240F">
        <w:t>R2-1813795</w:t>
      </w:r>
    </w:p>
    <w:p w:rsidR="00D87743" w:rsidRDefault="00CB240F" w:rsidP="00D87743">
      <w:pPr>
        <w:pStyle w:val="Doc-title"/>
      </w:pPr>
      <w:hyperlink r:id="rId65" w:history="1">
        <w:r>
          <w:rPr>
            <w:rStyle w:val="Hyperlink"/>
          </w:rPr>
          <w:t>R2-1816932</w:t>
        </w:r>
      </w:hyperlink>
      <w:r w:rsidR="00D87743">
        <w:tab/>
        <w:t>Discussion on failure handling of handover</w:t>
      </w:r>
      <w:r w:rsidR="00D87743">
        <w:tab/>
        <w:t>OPPO</w:t>
      </w:r>
      <w:r w:rsidR="00D87743">
        <w:tab/>
        <w:t>discussion</w:t>
      </w:r>
      <w:r w:rsidR="00D87743">
        <w:tab/>
      </w:r>
      <w:r w:rsidRPr="00CB240F">
        <w:t>R2-1813796</w:t>
      </w:r>
    </w:p>
    <w:p w:rsidR="00D87743" w:rsidRDefault="00CB240F" w:rsidP="00D87743">
      <w:pPr>
        <w:pStyle w:val="Doc-title"/>
      </w:pPr>
      <w:hyperlink r:id="rId66" w:history="1">
        <w:r>
          <w:rPr>
            <w:rStyle w:val="Hyperlink"/>
          </w:rPr>
          <w:t>R2-1816959</w:t>
        </w:r>
      </w:hyperlink>
      <w:r w:rsidR="00D87743">
        <w:tab/>
        <w:t>Conditional Handover Procedures</w:t>
      </w:r>
      <w:r w:rsidR="00D87743">
        <w:tab/>
        <w:t>MediaTek Inc.</w:t>
      </w:r>
      <w:r w:rsidR="00D87743">
        <w:tab/>
        <w:t>discussion</w:t>
      </w:r>
    </w:p>
    <w:p w:rsidR="00D87743" w:rsidRDefault="00CB240F" w:rsidP="00D87743">
      <w:pPr>
        <w:pStyle w:val="Doc-title"/>
      </w:pPr>
      <w:hyperlink r:id="rId67" w:history="1">
        <w:r>
          <w:rPr>
            <w:rStyle w:val="Hyperlink"/>
          </w:rPr>
          <w:t>R2-1817082</w:t>
        </w:r>
      </w:hyperlink>
      <w:r w:rsidR="00D87743">
        <w:tab/>
        <w:t>Dual event based Early  handover</w:t>
      </w:r>
      <w:r w:rsidR="00D87743">
        <w:tab/>
        <w:t>Sony</w:t>
      </w:r>
      <w:r w:rsidR="00D87743">
        <w:tab/>
        <w:t>discussion</w:t>
      </w:r>
      <w:r w:rsidR="00D87743">
        <w:tab/>
        <w:t>Rel-16</w:t>
      </w:r>
      <w:r w:rsidR="00D87743">
        <w:tab/>
        <w:t>LTE_feMob-Core</w:t>
      </w:r>
    </w:p>
    <w:p w:rsidR="003E0FA4" w:rsidRDefault="00CB240F" w:rsidP="003E0FA4">
      <w:pPr>
        <w:pStyle w:val="Doc-title"/>
      </w:pPr>
      <w:hyperlink r:id="rId68" w:history="1">
        <w:r>
          <w:rPr>
            <w:rStyle w:val="Hyperlink"/>
          </w:rPr>
          <w:t>R2-1817546</w:t>
        </w:r>
      </w:hyperlink>
      <w:r w:rsidR="003E0FA4">
        <w:tab/>
        <w:t>Conditional handover in LTE system</w:t>
      </w:r>
      <w:r w:rsidR="003E0FA4">
        <w:tab/>
        <w:t>Lenovo, Motorola Mobility</w:t>
      </w:r>
      <w:r w:rsidR="003E0FA4">
        <w:tab/>
        <w:t>discussion</w:t>
      </w:r>
      <w:r w:rsidR="003E0FA4">
        <w:tab/>
        <w:t>Rel-16</w:t>
      </w:r>
      <w:r w:rsidR="003E0FA4">
        <w:tab/>
        <w:t>LTE_feMob-Core</w:t>
      </w:r>
    </w:p>
    <w:p w:rsidR="003E0FA4" w:rsidRDefault="00CB240F" w:rsidP="003E0FA4">
      <w:pPr>
        <w:pStyle w:val="Doc-title"/>
      </w:pPr>
      <w:hyperlink r:id="rId69" w:history="1">
        <w:r>
          <w:rPr>
            <w:rStyle w:val="Hyperlink"/>
          </w:rPr>
          <w:t>R2-1817686</w:t>
        </w:r>
      </w:hyperlink>
      <w:r w:rsidR="003E0FA4">
        <w:tab/>
        <w:t>Baseline of Conditional Handover and its optional enhancements</w:t>
      </w:r>
      <w:r w:rsidR="003E0FA4">
        <w:tab/>
        <w:t>Nokia, Nokia Shanghai Bell</w:t>
      </w:r>
      <w:r w:rsidR="003E0FA4">
        <w:tab/>
        <w:t>discussion</w:t>
      </w:r>
      <w:r w:rsidR="003E0FA4">
        <w:tab/>
        <w:t>Rel-16</w:t>
      </w:r>
      <w:r w:rsidR="003E0FA4">
        <w:tab/>
        <w:t>LTE_feMob-Core</w:t>
      </w:r>
    </w:p>
    <w:p w:rsidR="003E0FA4" w:rsidRDefault="00CB240F" w:rsidP="003E0FA4">
      <w:pPr>
        <w:pStyle w:val="Doc-title"/>
      </w:pPr>
      <w:hyperlink r:id="rId70" w:history="1">
        <w:r>
          <w:rPr>
            <w:rStyle w:val="Hyperlink"/>
          </w:rPr>
          <w:t>R2-1818081</w:t>
        </w:r>
      </w:hyperlink>
      <w:r w:rsidR="003E0FA4">
        <w:tab/>
        <w:t>Performance evaluations of Pre-Condition based handover solution</w:t>
      </w:r>
      <w:r w:rsidR="003E0FA4">
        <w:tab/>
        <w:t>Huawei, HiSilicon</w:t>
      </w:r>
      <w:r w:rsidR="003E0FA4">
        <w:tab/>
        <w:t>discussion</w:t>
      </w:r>
      <w:r w:rsidR="003E0FA4">
        <w:tab/>
        <w:t>Rel-16</w:t>
      </w:r>
      <w:r w:rsidR="003E0FA4">
        <w:tab/>
        <w:t>LTE_feMob-Core</w:t>
      </w:r>
    </w:p>
    <w:p w:rsidR="003E0FA4" w:rsidRDefault="00CB240F" w:rsidP="003E0FA4">
      <w:pPr>
        <w:pStyle w:val="Doc-title"/>
      </w:pPr>
      <w:hyperlink r:id="rId71" w:history="1">
        <w:r>
          <w:rPr>
            <w:rStyle w:val="Hyperlink"/>
          </w:rPr>
          <w:t>R2-1818082</w:t>
        </w:r>
      </w:hyperlink>
      <w:r w:rsidR="003E0FA4">
        <w:tab/>
        <w:t>Details of Pre-Condition based handover solution</w:t>
      </w:r>
      <w:r w:rsidR="003E0FA4">
        <w:tab/>
        <w:t>Huawei, HiSilicon</w:t>
      </w:r>
      <w:r w:rsidR="003E0FA4">
        <w:tab/>
        <w:t>discussion</w:t>
      </w:r>
      <w:r w:rsidR="003E0FA4">
        <w:tab/>
        <w:t>Rel-16</w:t>
      </w:r>
      <w:r w:rsidR="003E0FA4">
        <w:tab/>
        <w:t>LTE_feMob-Core</w:t>
      </w:r>
    </w:p>
    <w:p w:rsidR="003E0FA4" w:rsidRDefault="00CB240F" w:rsidP="003E0FA4">
      <w:pPr>
        <w:pStyle w:val="Doc-title"/>
      </w:pPr>
      <w:hyperlink r:id="rId72" w:history="1">
        <w:r>
          <w:rPr>
            <w:rStyle w:val="Hyperlink"/>
          </w:rPr>
          <w:t>R2-1818083</w:t>
        </w:r>
      </w:hyperlink>
      <w:r w:rsidR="003E0FA4">
        <w:tab/>
        <w:t>Comparison of Pre-Condition based handover solution and existing means</w:t>
      </w:r>
      <w:r w:rsidR="003E0FA4">
        <w:tab/>
        <w:t>Huawei, HiSilicon</w:t>
      </w:r>
      <w:r w:rsidR="003E0FA4">
        <w:tab/>
        <w:t>discussion</w:t>
      </w:r>
      <w:r w:rsidR="003E0FA4">
        <w:tab/>
        <w:t>Rel-16</w:t>
      </w:r>
      <w:r w:rsidR="003E0FA4">
        <w:tab/>
        <w:t>LTE_feMob-Core</w:t>
      </w:r>
    </w:p>
    <w:p w:rsidR="003E0FA4" w:rsidRDefault="00CB240F" w:rsidP="003E0FA4">
      <w:pPr>
        <w:pStyle w:val="Doc-title"/>
      </w:pPr>
      <w:hyperlink r:id="rId73" w:history="1">
        <w:r>
          <w:rPr>
            <w:rStyle w:val="Hyperlink"/>
          </w:rPr>
          <w:t>R2-1818332</w:t>
        </w:r>
      </w:hyperlink>
      <w:r w:rsidR="003E0FA4">
        <w:tab/>
        <w:t>Consideration to Support Conditional HO</w:t>
      </w:r>
      <w:r w:rsidR="003E0FA4">
        <w:tab/>
        <w:t>LG Electronics Inc.</w:t>
      </w:r>
      <w:r w:rsidR="003E0FA4">
        <w:tab/>
        <w:t>discussion</w:t>
      </w:r>
      <w:r w:rsidR="003E0FA4">
        <w:tab/>
        <w:t>Rel-16</w:t>
      </w:r>
      <w:r w:rsidR="003E0FA4">
        <w:tab/>
        <w:t>LTE_feMob-Core</w:t>
      </w:r>
      <w:r w:rsidR="003E0FA4">
        <w:tab/>
      </w:r>
      <w:r w:rsidRPr="00CB240F">
        <w:t>R2-1815498</w:t>
      </w:r>
    </w:p>
    <w:p w:rsidR="003E0FA4" w:rsidRDefault="00CB240F" w:rsidP="003E0FA4">
      <w:pPr>
        <w:pStyle w:val="Doc-title"/>
      </w:pPr>
      <w:hyperlink r:id="rId74" w:history="1">
        <w:r>
          <w:rPr>
            <w:rStyle w:val="Hyperlink"/>
          </w:rPr>
          <w:t>R2-1818382</w:t>
        </w:r>
      </w:hyperlink>
      <w:r w:rsidR="003E0FA4">
        <w:tab/>
        <w:t>Conditional Handover making up for LTE baseline HO</w:t>
      </w:r>
      <w:r w:rsidR="003E0FA4">
        <w:tab/>
        <w:t>Samsung R&amp;D Institute UK</w:t>
      </w:r>
      <w:r w:rsidR="003E0FA4">
        <w:tab/>
        <w:t>discussion</w:t>
      </w:r>
    </w:p>
    <w:p w:rsidR="00D965D6" w:rsidRDefault="00D965D6" w:rsidP="00D965D6">
      <w:pPr>
        <w:rPr>
          <w:rFonts w:cs="Arial"/>
          <w:i/>
          <w:iCs/>
          <w:sz w:val="18"/>
          <w:szCs w:val="18"/>
        </w:rPr>
      </w:pPr>
    </w:p>
    <w:p w:rsidR="00490280" w:rsidRPr="003E0FA4" w:rsidRDefault="00490280" w:rsidP="00490280">
      <w:pPr>
        <w:rPr>
          <w:rFonts w:cs="Arial"/>
          <w:i/>
          <w:iCs/>
          <w:sz w:val="18"/>
          <w:szCs w:val="18"/>
        </w:rPr>
      </w:pPr>
      <w:r>
        <w:rPr>
          <w:rFonts w:cs="Arial"/>
          <w:i/>
          <w:iCs/>
          <w:sz w:val="18"/>
          <w:szCs w:val="18"/>
        </w:rPr>
        <w:t>General mobility robustness aspects</w:t>
      </w:r>
    </w:p>
    <w:p w:rsidR="00490280" w:rsidRDefault="00CB240F" w:rsidP="00490280">
      <w:pPr>
        <w:pStyle w:val="Doc-title"/>
      </w:pPr>
      <w:hyperlink r:id="rId75" w:history="1">
        <w:r>
          <w:rPr>
            <w:rStyle w:val="Hyperlink"/>
          </w:rPr>
          <w:t>R2-1817685</w:t>
        </w:r>
      </w:hyperlink>
      <w:r w:rsidR="00490280">
        <w:tab/>
        <w:t>On the scope of mobility robustness</w:t>
      </w:r>
      <w:r w:rsidR="00490280">
        <w:tab/>
        <w:t>Nokia, Nokia Shanghai Bell</w:t>
      </w:r>
      <w:r w:rsidR="00490280">
        <w:tab/>
        <w:t>discussion</w:t>
      </w:r>
      <w:r w:rsidR="00490280">
        <w:tab/>
        <w:t>Rel-16</w:t>
      </w:r>
      <w:r w:rsidR="00490280">
        <w:tab/>
        <w:t>LTE_feMob-Core</w:t>
      </w:r>
    </w:p>
    <w:p w:rsidR="00490280" w:rsidRDefault="00CB240F" w:rsidP="00490280">
      <w:pPr>
        <w:pStyle w:val="Doc-title"/>
      </w:pPr>
      <w:hyperlink r:id="rId76" w:history="1">
        <w:r>
          <w:rPr>
            <w:rStyle w:val="Hyperlink"/>
          </w:rPr>
          <w:t>R2-1817398</w:t>
        </w:r>
      </w:hyperlink>
      <w:r w:rsidR="00490280">
        <w:tab/>
        <w:t>Overview on mobility robustness enhancements in LTE</w:t>
      </w:r>
      <w:r w:rsidR="00490280">
        <w:tab/>
        <w:t>Ericsson</w:t>
      </w:r>
      <w:r w:rsidR="00490280">
        <w:tab/>
        <w:t>discussion</w:t>
      </w:r>
      <w:r w:rsidR="00490280">
        <w:tab/>
        <w:t>Rel-16</w:t>
      </w:r>
      <w:r w:rsidR="00490280">
        <w:tab/>
        <w:t>LTE_feMob-Core</w:t>
      </w:r>
    </w:p>
    <w:p w:rsidR="00490280" w:rsidRDefault="00490280" w:rsidP="00490280">
      <w:pPr>
        <w:pStyle w:val="Doc-title"/>
      </w:pPr>
    </w:p>
    <w:p w:rsidR="00490280" w:rsidRDefault="00490280" w:rsidP="00D965D6">
      <w:pPr>
        <w:rPr>
          <w:rFonts w:cs="Arial"/>
          <w:i/>
          <w:iCs/>
          <w:sz w:val="18"/>
          <w:szCs w:val="18"/>
        </w:rPr>
      </w:pPr>
    </w:p>
    <w:p w:rsidR="003E0FA4" w:rsidRPr="00D965D6" w:rsidRDefault="00D965D6" w:rsidP="00D965D6">
      <w:pPr>
        <w:rPr>
          <w:rFonts w:cs="Arial"/>
          <w:i/>
          <w:iCs/>
          <w:sz w:val="18"/>
          <w:szCs w:val="18"/>
        </w:rPr>
      </w:pPr>
      <w:r>
        <w:rPr>
          <w:rFonts w:cs="Arial"/>
          <w:i/>
          <w:iCs/>
          <w:sz w:val="18"/>
          <w:szCs w:val="18"/>
        </w:rPr>
        <w:t xml:space="preserve">Combination of </w:t>
      </w:r>
      <w:r w:rsidR="00D97355">
        <w:rPr>
          <w:rFonts w:cs="Arial"/>
          <w:i/>
          <w:iCs/>
          <w:sz w:val="18"/>
          <w:szCs w:val="18"/>
        </w:rPr>
        <w:t>mobility robustness solution with solution minimizing user data interruption</w:t>
      </w:r>
    </w:p>
    <w:p w:rsidR="00D965D6" w:rsidRDefault="00CB240F" w:rsidP="00D965D6">
      <w:pPr>
        <w:pStyle w:val="Doc-title"/>
      </w:pPr>
      <w:hyperlink r:id="rId77" w:history="1">
        <w:r>
          <w:rPr>
            <w:rStyle w:val="Hyperlink"/>
          </w:rPr>
          <w:t>R2-1817829</w:t>
        </w:r>
      </w:hyperlink>
      <w:r w:rsidR="00D965D6">
        <w:tab/>
        <w:t>LTE Mobility Enhancements</w:t>
      </w:r>
      <w:r w:rsidR="00D965D6">
        <w:tab/>
        <w:t>Qualcomm India Pvt Ltd</w:t>
      </w:r>
      <w:r w:rsidR="00D965D6">
        <w:tab/>
        <w:t>discussion</w:t>
      </w:r>
      <w:r w:rsidR="00D965D6">
        <w:tab/>
        <w:t>Rel-16</w:t>
      </w:r>
      <w:r w:rsidR="00D965D6">
        <w:tab/>
        <w:t>LTE_feMob-Core</w:t>
      </w:r>
      <w:r w:rsidR="00D965D6">
        <w:tab/>
      </w:r>
      <w:r w:rsidRPr="00CB240F">
        <w:t>R2-1814206</w:t>
      </w:r>
    </w:p>
    <w:p w:rsidR="00D97355" w:rsidRPr="00572716" w:rsidRDefault="00D97355" w:rsidP="00D97355">
      <w:pPr>
        <w:rPr>
          <w:rFonts w:eastAsiaTheme="minorEastAsia" w:cs="Arial"/>
          <w:i/>
          <w:iCs/>
          <w:sz w:val="18"/>
          <w:szCs w:val="18"/>
        </w:rPr>
      </w:pPr>
      <w:r>
        <w:rPr>
          <w:rFonts w:cs="Arial"/>
          <w:i/>
          <w:iCs/>
          <w:color w:val="FF0000"/>
          <w:sz w:val="18"/>
          <w:szCs w:val="18"/>
        </w:rPr>
        <w:t>The document below has been moved from 12.3.2</w:t>
      </w:r>
    </w:p>
    <w:p w:rsidR="00D97355" w:rsidRDefault="00CB240F" w:rsidP="00D97355">
      <w:pPr>
        <w:pStyle w:val="Doc-title"/>
      </w:pPr>
      <w:hyperlink r:id="rId78" w:history="1">
        <w:r>
          <w:rPr>
            <w:rStyle w:val="Hyperlink"/>
          </w:rPr>
          <w:t>R2-1818046</w:t>
        </w:r>
      </w:hyperlink>
      <w:r w:rsidR="00D97355">
        <w:tab/>
        <w:t>Conditional Make-Before-Break Handover</w:t>
      </w:r>
      <w:r w:rsidR="00D97355">
        <w:tab/>
        <w:t>ETRI</w:t>
      </w:r>
      <w:r w:rsidR="00D97355">
        <w:tab/>
        <w:t>discussion</w:t>
      </w:r>
      <w:r w:rsidR="00D97355">
        <w:tab/>
        <w:t>Rel-16</w:t>
      </w:r>
      <w:r w:rsidR="00D97355">
        <w:tab/>
        <w:t>LTE_feMob-Core</w:t>
      </w:r>
      <w:r w:rsidR="00D97355">
        <w:tab/>
      </w:r>
      <w:r w:rsidRPr="00F435E9">
        <w:t>R2-1815243</w:t>
      </w:r>
    </w:p>
    <w:p w:rsidR="00D965D6" w:rsidRPr="00D965D6" w:rsidRDefault="00D965D6" w:rsidP="00D965D6">
      <w:pPr>
        <w:pStyle w:val="Doc-text2"/>
      </w:pPr>
    </w:p>
    <w:p w:rsidR="003E0FA4" w:rsidRPr="003E0FA4" w:rsidRDefault="003E0FA4" w:rsidP="003E0FA4">
      <w:pPr>
        <w:pStyle w:val="Doc-text2"/>
      </w:pPr>
    </w:p>
    <w:p w:rsidR="003E0FA4" w:rsidRPr="003E0FA4" w:rsidRDefault="003E0FA4" w:rsidP="003E0FA4">
      <w:pPr>
        <w:rPr>
          <w:rFonts w:cs="Arial"/>
          <w:i/>
          <w:iCs/>
          <w:sz w:val="18"/>
          <w:szCs w:val="18"/>
        </w:rPr>
      </w:pPr>
      <w:r>
        <w:rPr>
          <w:rFonts w:cs="Arial"/>
          <w:i/>
          <w:iCs/>
          <w:sz w:val="18"/>
          <w:szCs w:val="18"/>
        </w:rPr>
        <w:t xml:space="preserve">Other </w:t>
      </w:r>
      <w:r w:rsidR="00D97355">
        <w:rPr>
          <w:rFonts w:cs="Arial"/>
          <w:i/>
          <w:iCs/>
          <w:sz w:val="18"/>
          <w:szCs w:val="18"/>
        </w:rPr>
        <w:t xml:space="preserve">mobility robustness </w:t>
      </w:r>
      <w:r>
        <w:rPr>
          <w:rFonts w:cs="Arial"/>
          <w:i/>
          <w:iCs/>
          <w:sz w:val="18"/>
          <w:szCs w:val="18"/>
        </w:rPr>
        <w:t>enhancements</w:t>
      </w:r>
    </w:p>
    <w:p w:rsidR="00490280" w:rsidRDefault="00CB240F" w:rsidP="00490280">
      <w:pPr>
        <w:pStyle w:val="Doc-title"/>
      </w:pPr>
      <w:hyperlink r:id="rId79" w:history="1">
        <w:r>
          <w:rPr>
            <w:rStyle w:val="Hyperlink"/>
          </w:rPr>
          <w:t>R2-1817404</w:t>
        </w:r>
      </w:hyperlink>
      <w:r w:rsidR="00490280">
        <w:tab/>
        <w:t>Enhancements to re-establishment procedure in LTE</w:t>
      </w:r>
      <w:r w:rsidR="00490280">
        <w:tab/>
        <w:t>Ericsson</w:t>
      </w:r>
      <w:r w:rsidR="00490280">
        <w:tab/>
        <w:t>discussion</w:t>
      </w:r>
      <w:r w:rsidR="00490280">
        <w:tab/>
        <w:t>Rel-16</w:t>
      </w:r>
      <w:r w:rsidR="00490280">
        <w:tab/>
        <w:t>LTE_feMob-Core</w:t>
      </w:r>
    </w:p>
    <w:p w:rsidR="00490280" w:rsidRDefault="00CB240F" w:rsidP="00490280">
      <w:pPr>
        <w:pStyle w:val="Doc-title"/>
      </w:pPr>
      <w:hyperlink r:id="rId80" w:history="1">
        <w:r>
          <w:rPr>
            <w:rStyle w:val="Hyperlink"/>
          </w:rPr>
          <w:t>R2-1817688</w:t>
        </w:r>
      </w:hyperlink>
      <w:r w:rsidR="00490280">
        <w:tab/>
        <w:t>Considerations for failure recovery in LTE</w:t>
      </w:r>
      <w:r w:rsidR="00490280">
        <w:tab/>
        <w:t>Nokia, Nokia Shanghai Bell</w:t>
      </w:r>
      <w:r w:rsidR="00490280">
        <w:tab/>
        <w:t>discussion</w:t>
      </w:r>
      <w:r w:rsidR="00490280">
        <w:tab/>
        <w:t>Rel-16</w:t>
      </w:r>
      <w:r w:rsidR="00490280">
        <w:tab/>
        <w:t>LTE_feMob-Core</w:t>
      </w:r>
    </w:p>
    <w:p w:rsidR="00D87743" w:rsidRDefault="00CB240F" w:rsidP="00D87743">
      <w:pPr>
        <w:pStyle w:val="Doc-title"/>
      </w:pPr>
      <w:hyperlink r:id="rId81" w:history="1">
        <w:r>
          <w:rPr>
            <w:rStyle w:val="Hyperlink"/>
          </w:rPr>
          <w:t>R2-1817401</w:t>
        </w:r>
      </w:hyperlink>
      <w:r w:rsidR="00D87743">
        <w:tab/>
        <w:t>Repetition of RRC messages at handover</w:t>
      </w:r>
      <w:r w:rsidR="00D87743">
        <w:tab/>
        <w:t>Ericsson</w:t>
      </w:r>
      <w:r w:rsidR="00D87743">
        <w:tab/>
        <w:t>discussion</w:t>
      </w:r>
      <w:r w:rsidR="00D87743">
        <w:tab/>
        <w:t>Rel-16</w:t>
      </w:r>
      <w:r w:rsidR="00D87743">
        <w:tab/>
        <w:t>LTE_feMob-Core</w:t>
      </w:r>
    </w:p>
    <w:p w:rsidR="00D87743" w:rsidRDefault="00CB240F" w:rsidP="00D87743">
      <w:pPr>
        <w:pStyle w:val="Doc-title"/>
      </w:pPr>
      <w:hyperlink r:id="rId82" w:history="1">
        <w:r>
          <w:rPr>
            <w:rStyle w:val="Hyperlink"/>
          </w:rPr>
          <w:t>R2-1817403</w:t>
        </w:r>
      </w:hyperlink>
      <w:r w:rsidR="00D87743">
        <w:tab/>
        <w:t>Enhancing the handling of timer T312</w:t>
      </w:r>
      <w:r w:rsidR="00D87743">
        <w:tab/>
        <w:t>Ericsson</w:t>
      </w:r>
      <w:r w:rsidR="00D87743">
        <w:tab/>
        <w:t>discussion</w:t>
      </w:r>
      <w:r w:rsidR="00D87743">
        <w:tab/>
        <w:t>Rel-16</w:t>
      </w:r>
      <w:r w:rsidR="00D87743">
        <w:tab/>
        <w:t>LTE_feMob-Core</w:t>
      </w:r>
    </w:p>
    <w:p w:rsidR="00D87743" w:rsidRDefault="00CB240F" w:rsidP="00D87743">
      <w:pPr>
        <w:pStyle w:val="Doc-title"/>
      </w:pPr>
      <w:hyperlink r:id="rId83" w:history="1">
        <w:r>
          <w:rPr>
            <w:rStyle w:val="Hyperlink"/>
          </w:rPr>
          <w:t>R2-1817474</w:t>
        </w:r>
      </w:hyperlink>
      <w:r w:rsidR="00D87743">
        <w:tab/>
        <w:t>Improvements on HO Robustness in LTE</w:t>
      </w:r>
      <w:r w:rsidR="00D87743">
        <w:tab/>
        <w:t>Apple Inc.</w:t>
      </w:r>
      <w:r w:rsidR="00D87743">
        <w:tab/>
        <w:t>discussion</w:t>
      </w:r>
      <w:r w:rsidR="00D87743">
        <w:tab/>
        <w:t>Rel-16</w:t>
      </w:r>
      <w:r w:rsidR="00D87743">
        <w:tab/>
        <w:t>LTE_feMob-Core</w:t>
      </w:r>
    </w:p>
    <w:p w:rsidR="00D87743" w:rsidRDefault="00CB240F" w:rsidP="00D87743">
      <w:pPr>
        <w:pStyle w:val="Doc-title"/>
      </w:pPr>
      <w:hyperlink r:id="rId84" w:history="1">
        <w:r>
          <w:rPr>
            <w:rStyle w:val="Hyperlink"/>
          </w:rPr>
          <w:t>R2-1818084</w:t>
        </w:r>
      </w:hyperlink>
      <w:r w:rsidR="00D87743">
        <w:tab/>
        <w:t>PDCP duplication for improving robustness</w:t>
      </w:r>
      <w:r w:rsidR="00D87743">
        <w:tab/>
        <w:t>Huawei, HiSilicon</w:t>
      </w:r>
      <w:r w:rsidR="00D87743">
        <w:tab/>
        <w:t>discussion</w:t>
      </w:r>
      <w:r w:rsidR="00D87743">
        <w:tab/>
        <w:t>Rel-16</w:t>
      </w:r>
      <w:r w:rsidR="00D87743">
        <w:tab/>
        <w:t>LTE_feMob-Core</w:t>
      </w:r>
      <w:r w:rsidR="00D87743">
        <w:tab/>
      </w:r>
      <w:r w:rsidRPr="00CB240F">
        <w:t>R2-1815224</w:t>
      </w:r>
    </w:p>
    <w:p w:rsidR="00490280" w:rsidRDefault="00CB240F" w:rsidP="00490280">
      <w:pPr>
        <w:pStyle w:val="Doc-title"/>
      </w:pPr>
      <w:hyperlink r:id="rId85" w:history="1">
        <w:r>
          <w:rPr>
            <w:rStyle w:val="Hyperlink"/>
          </w:rPr>
          <w:t>R2-1817083</w:t>
        </w:r>
      </w:hyperlink>
      <w:r w:rsidR="00490280">
        <w:tab/>
        <w:t>Uplink based HO,</w:t>
      </w:r>
      <w:r w:rsidR="00490280">
        <w:tab/>
        <w:t>Sony</w:t>
      </w:r>
      <w:r w:rsidR="00490280">
        <w:tab/>
        <w:t>discussion</w:t>
      </w:r>
      <w:r w:rsidR="00490280">
        <w:tab/>
        <w:t>Rel-16</w:t>
      </w:r>
      <w:r w:rsidR="00490280">
        <w:tab/>
        <w:t>LTE_feMob-Core</w:t>
      </w:r>
    </w:p>
    <w:p w:rsidR="00D87743" w:rsidRDefault="00D87743" w:rsidP="00D87743">
      <w:pPr>
        <w:pStyle w:val="Heading3"/>
      </w:pPr>
      <w:r w:rsidRPr="00CF42A5">
        <w:t>12.3.4</w:t>
      </w:r>
      <w:r w:rsidRPr="00CF42A5">
        <w:tab/>
        <w:t>Other</w:t>
      </w:r>
    </w:p>
    <w:p w:rsidR="00D87743" w:rsidRDefault="00D87743" w:rsidP="00D87743">
      <w:pPr>
        <w:rPr>
          <w:rFonts w:cs="Arial"/>
          <w:i/>
          <w:iCs/>
          <w:sz w:val="18"/>
          <w:szCs w:val="18"/>
        </w:rPr>
      </w:pPr>
      <w:r>
        <w:rPr>
          <w:rFonts w:cs="Arial"/>
          <w:i/>
          <w:iCs/>
          <w:sz w:val="18"/>
          <w:szCs w:val="18"/>
        </w:rPr>
        <w:t>Including discussion on whether the solutions in the WID should be applicable for LTE connected to 5GC.</w:t>
      </w:r>
    </w:p>
    <w:p w:rsidR="007B741B" w:rsidRDefault="007B741B" w:rsidP="007B741B">
      <w:pPr>
        <w:rPr>
          <w:rFonts w:cs="Arial"/>
          <w:i/>
          <w:iCs/>
          <w:color w:val="FF0000"/>
          <w:sz w:val="18"/>
          <w:szCs w:val="18"/>
        </w:rPr>
      </w:pPr>
    </w:p>
    <w:p w:rsidR="007B741B" w:rsidRPr="007B741B" w:rsidRDefault="007B741B" w:rsidP="007B741B">
      <w:pPr>
        <w:rPr>
          <w:rFonts w:cs="Arial"/>
          <w:i/>
          <w:iCs/>
          <w:sz w:val="18"/>
          <w:szCs w:val="18"/>
        </w:rPr>
      </w:pPr>
      <w:r>
        <w:rPr>
          <w:rFonts w:cs="Arial"/>
          <w:i/>
          <w:iCs/>
          <w:sz w:val="18"/>
          <w:szCs w:val="18"/>
        </w:rPr>
        <w:t>Should the mobility procedures support also LTE connected to 5GC?</w:t>
      </w:r>
    </w:p>
    <w:p w:rsidR="007B741B" w:rsidRPr="00572716" w:rsidRDefault="007B741B" w:rsidP="007B741B">
      <w:pPr>
        <w:rPr>
          <w:rFonts w:eastAsiaTheme="minorEastAsia" w:cs="Arial"/>
          <w:i/>
          <w:iCs/>
          <w:sz w:val="18"/>
          <w:szCs w:val="18"/>
        </w:rPr>
      </w:pPr>
      <w:r>
        <w:rPr>
          <w:rFonts w:cs="Arial"/>
          <w:i/>
          <w:iCs/>
          <w:color w:val="FF0000"/>
          <w:sz w:val="18"/>
          <w:szCs w:val="18"/>
        </w:rPr>
        <w:t>The document below has been moved from 12.3.1</w:t>
      </w:r>
    </w:p>
    <w:p w:rsidR="007B741B" w:rsidRDefault="00CB240F" w:rsidP="007B741B">
      <w:pPr>
        <w:pStyle w:val="Doc-title"/>
      </w:pPr>
      <w:hyperlink r:id="rId86" w:history="1">
        <w:r>
          <w:rPr>
            <w:rStyle w:val="Hyperlink"/>
          </w:rPr>
          <w:t>R2-1817096</w:t>
        </w:r>
      </w:hyperlink>
      <w:r w:rsidR="007B741B">
        <w:tab/>
        <w:t>Consideration on the LTE5GC applicability</w:t>
      </w:r>
      <w:r w:rsidR="007B741B">
        <w:tab/>
        <w:t>China Telecom</w:t>
      </w:r>
      <w:r w:rsidR="007B741B">
        <w:tab/>
        <w:t>discussion</w:t>
      </w:r>
      <w:r w:rsidR="007B741B">
        <w:tab/>
        <w:t>Rel-16</w:t>
      </w:r>
      <w:r w:rsidR="007B741B">
        <w:tab/>
        <w:t>LTE_feMob-Core</w:t>
      </w:r>
    </w:p>
    <w:p w:rsidR="00490280" w:rsidRDefault="00490280" w:rsidP="00490280">
      <w:pPr>
        <w:pStyle w:val="Doc-text2"/>
      </w:pPr>
      <w:r>
        <w:t>-</w:t>
      </w:r>
      <w:r w:rsidR="00D5639E">
        <w:tab/>
        <w:t>Intel thinks this WID is where the LTE/5GC work belongs if it’s somewhere. Nokia would like to deprioritize work between LTE/EPC and LTE/5GC. Samsung thinks we might want to prioritize features that work equally well for EPC and 5GC. QC thinks lossless HO is not possible between EPC and 5GC.</w:t>
      </w:r>
      <w:r w:rsidR="00DB2FFF">
        <w:t xml:space="preserve"> Intel thinks we should first focus on solutions and then their CN applicability. We don’t need to consider NR PDCP and Xn interface. Samsung thinks we should prioritize good solutions, which by nature would likely work for EPC and 5GC both.</w:t>
      </w:r>
    </w:p>
    <w:p w:rsidR="00813E0D" w:rsidRDefault="00813E0D" w:rsidP="00490280">
      <w:pPr>
        <w:pStyle w:val="Doc-text2"/>
      </w:pPr>
    </w:p>
    <w:p w:rsidR="00D5639E" w:rsidRDefault="00D5639E" w:rsidP="00DB2FFF">
      <w:pPr>
        <w:pStyle w:val="Doc-text2"/>
        <w:pBdr>
          <w:top w:val="single" w:sz="4" w:space="1" w:color="auto"/>
          <w:left w:val="single" w:sz="4" w:space="4" w:color="auto"/>
          <w:bottom w:val="single" w:sz="4" w:space="1" w:color="auto"/>
          <w:right w:val="single" w:sz="4" w:space="4" w:color="auto"/>
        </w:pBdr>
      </w:pPr>
      <w:r>
        <w:t>Agreements</w:t>
      </w:r>
    </w:p>
    <w:p w:rsidR="00DB2FFF" w:rsidRDefault="00D5639E" w:rsidP="00DB2FFF">
      <w:pPr>
        <w:pStyle w:val="Doc-text2"/>
        <w:pBdr>
          <w:top w:val="single" w:sz="4" w:space="1" w:color="auto"/>
          <w:left w:val="single" w:sz="4" w:space="4" w:color="auto"/>
          <w:bottom w:val="single" w:sz="4" w:space="1" w:color="auto"/>
          <w:right w:val="single" w:sz="4" w:space="4" w:color="auto"/>
        </w:pBdr>
      </w:pPr>
      <w:r>
        <w:t>1</w:t>
      </w:r>
      <w:r>
        <w:tab/>
        <w:t>We</w:t>
      </w:r>
      <w:r w:rsidR="00DB2FFF">
        <w:t xml:space="preserve"> will </w:t>
      </w:r>
      <w:r>
        <w:t xml:space="preserve">prioritize </w:t>
      </w:r>
      <w:r w:rsidR="00813E0D" w:rsidRPr="00813E0D">
        <w:t>solutions for LTE</w:t>
      </w:r>
      <w:r w:rsidR="00813E0D">
        <w:t>/EPC</w:t>
      </w:r>
      <w:r w:rsidR="00813E0D" w:rsidRPr="00813E0D">
        <w:t xml:space="preserve"> </w:t>
      </w:r>
      <w:r w:rsidR="00DB2FFF">
        <w:t xml:space="preserve">in this WID. Can </w:t>
      </w:r>
      <w:r w:rsidR="00813E0D" w:rsidRPr="00813E0D">
        <w:t>discuss LTE/5GC</w:t>
      </w:r>
      <w:r>
        <w:t xml:space="preserve"> </w:t>
      </w:r>
      <w:r w:rsidR="00DB2FFF">
        <w:t xml:space="preserve">support </w:t>
      </w:r>
      <w:r>
        <w:t xml:space="preserve">based on </w:t>
      </w:r>
      <w:r w:rsidR="00DB2FFF">
        <w:t>Stage-3 details</w:t>
      </w:r>
      <w:r>
        <w:t xml:space="preserve">. </w:t>
      </w:r>
    </w:p>
    <w:p w:rsidR="00DB2FFF" w:rsidRDefault="00DB2FFF" w:rsidP="00DB2FFF">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rsidR="00DB2FFF" w:rsidRPr="00490280" w:rsidRDefault="00DB2FFF" w:rsidP="00490280">
      <w:pPr>
        <w:pStyle w:val="Doc-text2"/>
      </w:pPr>
    </w:p>
    <w:p w:rsidR="004C188D" w:rsidRDefault="00CB240F" w:rsidP="004C188D">
      <w:pPr>
        <w:pStyle w:val="Doc-title"/>
      </w:pPr>
      <w:hyperlink r:id="rId87" w:history="1">
        <w:r>
          <w:rPr>
            <w:rStyle w:val="Hyperlink"/>
          </w:rPr>
          <w:t>R2-1816948</w:t>
        </w:r>
      </w:hyperlink>
      <w:r w:rsidR="004C188D">
        <w:tab/>
        <w:t>Clarification of the Scope for LTE connectivity to 5G-CN</w:t>
      </w:r>
      <w:r w:rsidR="004C188D">
        <w:tab/>
        <w:t>CATT</w:t>
      </w:r>
      <w:r w:rsidR="004C188D">
        <w:tab/>
        <w:t>discussion</w:t>
      </w:r>
      <w:r w:rsidR="004C188D">
        <w:tab/>
        <w:t>Rel-16</w:t>
      </w:r>
      <w:r w:rsidR="004C188D">
        <w:tab/>
        <w:t>LTE_feMob-Core</w:t>
      </w:r>
      <w:r w:rsidR="004C188D">
        <w:tab/>
      </w:r>
      <w:r w:rsidRPr="00CB240F">
        <w:t>R2-1814480</w:t>
      </w:r>
    </w:p>
    <w:p w:rsidR="00D87743" w:rsidRDefault="00CB240F" w:rsidP="00D87743">
      <w:pPr>
        <w:pStyle w:val="Doc-title"/>
      </w:pPr>
      <w:hyperlink r:id="rId88" w:history="1">
        <w:r>
          <w:rPr>
            <w:rStyle w:val="Hyperlink"/>
          </w:rPr>
          <w:t>R2-1817402</w:t>
        </w:r>
      </w:hyperlink>
      <w:r w:rsidR="00D87743">
        <w:tab/>
        <w:t>Scenarios for mobility enhancements</w:t>
      </w:r>
      <w:r w:rsidR="00D87743">
        <w:tab/>
        <w:t>Ericsson</w:t>
      </w:r>
      <w:r w:rsidR="00D87743">
        <w:tab/>
        <w:t>discussion</w:t>
      </w:r>
      <w:r w:rsidR="00D87743">
        <w:tab/>
        <w:t>Rel-16</w:t>
      </w:r>
      <w:r w:rsidR="00D87743">
        <w:tab/>
        <w:t>LTE_feMob-Core</w:t>
      </w:r>
    </w:p>
    <w:p w:rsidR="007B741B" w:rsidRDefault="00CB240F" w:rsidP="003A7EDD">
      <w:pPr>
        <w:pStyle w:val="Doc-title"/>
      </w:pPr>
      <w:hyperlink r:id="rId89" w:history="1">
        <w:r>
          <w:rPr>
            <w:rStyle w:val="Hyperlink"/>
          </w:rPr>
          <w:t>R2-1817689</w:t>
        </w:r>
      </w:hyperlink>
      <w:r w:rsidR="007B741B">
        <w:tab/>
        <w:t>On enhancing the mobility of E-UTRA connected to 5GC</w:t>
      </w:r>
      <w:r w:rsidR="007B741B">
        <w:tab/>
        <w:t>Nokia, Nokia Shanghai Bell</w:t>
      </w:r>
      <w:r w:rsidR="007B741B">
        <w:tab/>
        <w:t>d</w:t>
      </w:r>
      <w:r w:rsidR="003A7EDD">
        <w:t>iscussion</w:t>
      </w:r>
      <w:r w:rsidR="003A7EDD">
        <w:tab/>
        <w:t>Rel-16</w:t>
      </w:r>
      <w:r w:rsidR="003A7EDD">
        <w:tab/>
        <w:t>LTE_feMob-Core</w:t>
      </w:r>
    </w:p>
    <w:p w:rsidR="00AA13FB" w:rsidRPr="00572716" w:rsidRDefault="00AA13FB" w:rsidP="00AA13FB">
      <w:pPr>
        <w:rPr>
          <w:rFonts w:eastAsiaTheme="minorEastAsia" w:cs="Arial"/>
          <w:i/>
          <w:iCs/>
          <w:sz w:val="18"/>
          <w:szCs w:val="18"/>
        </w:rPr>
      </w:pPr>
      <w:r>
        <w:rPr>
          <w:rFonts w:cs="Arial"/>
          <w:i/>
          <w:iCs/>
          <w:color w:val="FF0000"/>
          <w:sz w:val="18"/>
          <w:szCs w:val="18"/>
        </w:rPr>
        <w:t>The document below has been moved from 12.3.2</w:t>
      </w:r>
    </w:p>
    <w:p w:rsidR="00AA13FB" w:rsidRDefault="00CB240F" w:rsidP="00AA13FB">
      <w:pPr>
        <w:pStyle w:val="Doc-title"/>
      </w:pPr>
      <w:hyperlink r:id="rId90" w:history="1">
        <w:r>
          <w:rPr>
            <w:rStyle w:val="Hyperlink"/>
          </w:rPr>
          <w:t>R2-1816335</w:t>
        </w:r>
      </w:hyperlink>
      <w:r w:rsidR="00AA13FB">
        <w:tab/>
        <w:t>Consideration on 5GC support of LTE mobility enhancement</w:t>
      </w:r>
      <w:r w:rsidR="00AA13FB">
        <w:tab/>
        <w:t>vivo</w:t>
      </w:r>
      <w:r w:rsidR="00AA13FB">
        <w:tab/>
        <w:t>discussion</w:t>
      </w:r>
      <w:r w:rsidR="00AA13FB">
        <w:tab/>
        <w:t>Rel-16</w:t>
      </w:r>
      <w:r w:rsidR="00AA13FB">
        <w:tab/>
        <w:t>LTE_feMob-Core</w:t>
      </w:r>
    </w:p>
    <w:p w:rsidR="007B741B" w:rsidRDefault="00CB240F" w:rsidP="007B741B">
      <w:pPr>
        <w:pStyle w:val="Doc-title"/>
      </w:pPr>
      <w:hyperlink r:id="rId91" w:history="1">
        <w:r>
          <w:rPr>
            <w:rStyle w:val="Hyperlink"/>
          </w:rPr>
          <w:t>R2-1818085</w:t>
        </w:r>
      </w:hyperlink>
      <w:r w:rsidR="007B741B">
        <w:tab/>
        <w:t>Considerations on LTE-5GC for feMob</w:t>
      </w:r>
      <w:r w:rsidR="007B741B">
        <w:tab/>
        <w:t>Huawei, HiSilicon</w:t>
      </w:r>
      <w:r w:rsidR="007B741B">
        <w:tab/>
        <w:t>discussion</w:t>
      </w:r>
      <w:r w:rsidR="007B741B">
        <w:tab/>
        <w:t>Rel-16</w:t>
      </w:r>
      <w:r w:rsidR="007B741B">
        <w:tab/>
        <w:t>LTE_feMob-Core</w:t>
      </w:r>
    </w:p>
    <w:p w:rsidR="003A7EDD" w:rsidRDefault="00CB240F" w:rsidP="003A7EDD">
      <w:pPr>
        <w:pStyle w:val="Doc-title"/>
      </w:pPr>
      <w:hyperlink r:id="rId92" w:history="1">
        <w:r>
          <w:rPr>
            <w:rStyle w:val="Hyperlink"/>
          </w:rPr>
          <w:t>R2-1818086</w:t>
        </w:r>
      </w:hyperlink>
      <w:r w:rsidR="003A7EDD">
        <w:tab/>
        <w:t>[DRAFT] LS on the scope of the WI feMob</w:t>
      </w:r>
      <w:r w:rsidR="003A7EDD">
        <w:tab/>
        <w:t>Huawei</w:t>
      </w:r>
      <w:r w:rsidR="003A7EDD">
        <w:tab/>
        <w:t>LS out</w:t>
      </w:r>
      <w:r w:rsidR="003A7EDD">
        <w:tab/>
        <w:t>Rel-16</w:t>
      </w:r>
      <w:r w:rsidR="003A7EDD">
        <w:tab/>
        <w:t>LTE_feMob-Core</w:t>
      </w:r>
      <w:r w:rsidR="003A7EDD">
        <w:tab/>
        <w:t>To:RAN3</w:t>
      </w:r>
    </w:p>
    <w:p w:rsidR="007B741B" w:rsidRDefault="007B741B" w:rsidP="00D87743">
      <w:pPr>
        <w:pStyle w:val="Doc-title"/>
      </w:pPr>
    </w:p>
    <w:p w:rsidR="004E7315" w:rsidRPr="007B741B" w:rsidRDefault="004E7315" w:rsidP="004E7315">
      <w:pPr>
        <w:rPr>
          <w:rFonts w:cs="Arial"/>
          <w:i/>
          <w:iCs/>
          <w:sz w:val="18"/>
          <w:szCs w:val="18"/>
        </w:rPr>
      </w:pPr>
      <w:r>
        <w:rPr>
          <w:rFonts w:cs="Arial"/>
          <w:i/>
          <w:iCs/>
          <w:sz w:val="18"/>
          <w:szCs w:val="18"/>
        </w:rPr>
        <w:t>Other topics</w:t>
      </w:r>
    </w:p>
    <w:p w:rsidR="00D87743" w:rsidRDefault="00CB240F" w:rsidP="00D87743">
      <w:pPr>
        <w:pStyle w:val="Doc-title"/>
      </w:pPr>
      <w:hyperlink r:id="rId93" w:history="1">
        <w:r>
          <w:rPr>
            <w:rStyle w:val="Hyperlink"/>
          </w:rPr>
          <w:t>R2-1818088</w:t>
        </w:r>
      </w:hyperlink>
      <w:r w:rsidR="00D87743">
        <w:tab/>
        <w:t>Summary of candidate solutions</w:t>
      </w:r>
      <w:r w:rsidR="00D87743">
        <w:tab/>
        <w:t>Huawei, HiSilicon</w:t>
      </w:r>
      <w:r w:rsidR="00D87743">
        <w:tab/>
        <w:t>discussion</w:t>
      </w:r>
      <w:r w:rsidR="00D87743">
        <w:tab/>
        <w:t>Rel-16</w:t>
      </w:r>
      <w:r w:rsidR="00D87743">
        <w:tab/>
        <w:t>LTE_feMob-Core</w:t>
      </w:r>
    </w:p>
    <w:p w:rsidR="00D87743" w:rsidRDefault="00CB240F" w:rsidP="00D87743">
      <w:pPr>
        <w:pStyle w:val="Doc-title"/>
      </w:pPr>
      <w:hyperlink r:id="rId94" w:history="1">
        <w:r>
          <w:rPr>
            <w:rStyle w:val="Hyperlink"/>
          </w:rPr>
          <w:t>R2-1818089</w:t>
        </w:r>
      </w:hyperlink>
      <w:r w:rsidR="00D87743">
        <w:tab/>
        <w:t>Considerations on failure handlings</w:t>
      </w:r>
      <w:r w:rsidR="00D87743">
        <w:tab/>
        <w:t>Huawei, HiSilicon</w:t>
      </w:r>
      <w:r w:rsidR="00D87743">
        <w:tab/>
        <w:t>discussion</w:t>
      </w:r>
      <w:r w:rsidR="00D87743">
        <w:tab/>
        <w:t>Rel-16</w:t>
      </w:r>
      <w:r w:rsidR="00D87743">
        <w:tab/>
        <w:t>LTE_feMob-Core</w:t>
      </w:r>
    </w:p>
    <w:p w:rsidR="00D87743" w:rsidRDefault="00CB240F" w:rsidP="004E7315">
      <w:pPr>
        <w:pStyle w:val="Doc-title"/>
      </w:pPr>
      <w:hyperlink r:id="rId95" w:history="1">
        <w:r>
          <w:rPr>
            <w:rStyle w:val="Hyperlink"/>
          </w:rPr>
          <w:t>R2-1818090</w:t>
        </w:r>
      </w:hyperlink>
      <w:r w:rsidR="00D87743">
        <w:tab/>
        <w:t>RAN2 impacts due to RAN4 and RAN1 feedbacks</w:t>
      </w:r>
      <w:r w:rsidR="00D87743">
        <w:tab/>
        <w:t>Huawei, HiSilicon</w:t>
      </w:r>
      <w:r w:rsidR="00D87743">
        <w:tab/>
        <w:t>discussion</w:t>
      </w:r>
      <w:r w:rsidR="00D87743">
        <w:tab/>
        <w:t>Rel-16</w:t>
      </w:r>
      <w:r w:rsidR="00D87743">
        <w:tab/>
        <w:t>LTE_feMob-Core</w:t>
      </w:r>
    </w:p>
    <w:p w:rsidR="00821F41" w:rsidRDefault="00CB240F" w:rsidP="00821F41">
      <w:pPr>
        <w:pStyle w:val="Doc-title"/>
      </w:pPr>
      <w:hyperlink r:id="rId96" w:history="1">
        <w:r>
          <w:rPr>
            <w:rStyle w:val="Hyperlink"/>
          </w:rPr>
          <w:t>R2-1817405</w:t>
        </w:r>
      </w:hyperlink>
      <w:r w:rsidR="00821F41">
        <w:tab/>
        <w:t>Measurement reporting overhead reduction based on enhanced event triggering</w:t>
      </w:r>
      <w:r w:rsidR="00821F41">
        <w:tab/>
        <w:t>Ericsson</w:t>
      </w:r>
      <w:r w:rsidR="00821F41">
        <w:tab/>
        <w:t>discussion</w:t>
      </w:r>
      <w:r w:rsidR="00821F41">
        <w:tab/>
        <w:t>Rel-16</w:t>
      </w:r>
      <w:r w:rsidR="00821F41">
        <w:tab/>
        <w:t>LTE_feMob-Core</w:t>
      </w:r>
    </w:p>
    <w:p w:rsidR="004E7315" w:rsidRPr="00821F41" w:rsidRDefault="00CB240F" w:rsidP="004E7315">
      <w:pPr>
        <w:pStyle w:val="Doc-title"/>
      </w:pPr>
      <w:hyperlink r:id="rId97" w:history="1">
        <w:r>
          <w:rPr>
            <w:rStyle w:val="Hyperlink"/>
          </w:rPr>
          <w:t>R2-1816465</w:t>
        </w:r>
      </w:hyperlink>
      <w:r w:rsidR="004E7315">
        <w:tab/>
        <w:t>Discussion on Capability Coordination for LTE Mobility Enhancements</w:t>
      </w:r>
      <w:r w:rsidR="004E7315">
        <w:tab/>
        <w:t>OPPO</w:t>
      </w:r>
      <w:r w:rsidR="004E7315">
        <w:tab/>
        <w:t>discussion</w:t>
      </w:r>
    </w:p>
    <w:p w:rsidR="00D87743" w:rsidRDefault="00D87743" w:rsidP="00E824D5">
      <w:pPr>
        <w:pStyle w:val="Header"/>
        <w:rPr>
          <w:lang w:val="en-GB"/>
        </w:rPr>
      </w:pPr>
    </w:p>
    <w:p w:rsidR="00490280" w:rsidRPr="002C2C7D" w:rsidRDefault="00490280" w:rsidP="00E824D5">
      <w:pPr>
        <w:pStyle w:val="Header"/>
        <w:rPr>
          <w:lang w:val="en-GB"/>
        </w:rPr>
      </w:pPr>
    </w:p>
    <w:bookmarkEnd w:id="0"/>
    <w:p w:rsidR="00314AEF" w:rsidRPr="00314AEF" w:rsidRDefault="00314AEF" w:rsidP="00314AEF">
      <w:pPr>
        <w:pStyle w:val="Heading2"/>
        <w:rPr>
          <w:sz w:val="36"/>
        </w:rPr>
      </w:pPr>
      <w:r>
        <w:rPr>
          <w:sz w:val="36"/>
        </w:rPr>
        <w:t>Summary</w:t>
      </w:r>
    </w:p>
    <w:p w:rsidR="00314AEF" w:rsidRDefault="00314AEF" w:rsidP="00314AEF">
      <w:pPr>
        <w:pStyle w:val="Comments"/>
        <w:rPr>
          <w:rFonts w:eastAsia="Malgun Gothic"/>
          <w:lang w:val="fr-FR"/>
        </w:rPr>
      </w:pPr>
    </w:p>
    <w:p w:rsidR="00314AEF" w:rsidRPr="00314AEF" w:rsidRDefault="00314AEF" w:rsidP="00314AEF">
      <w:pPr>
        <w:rPr>
          <w:b/>
        </w:rPr>
      </w:pPr>
      <w:r w:rsidRPr="00314AEF">
        <w:rPr>
          <w:rFonts w:hint="eastAsia"/>
          <w:b/>
        </w:rPr>
        <w:t xml:space="preserve">Comeback on </w:t>
      </w:r>
      <w:r w:rsidRPr="00314AEF">
        <w:rPr>
          <w:b/>
        </w:rPr>
        <w:t>Friday</w:t>
      </w:r>
    </w:p>
    <w:p w:rsidR="00314AEF" w:rsidRDefault="00DD546C" w:rsidP="00314AEF">
      <w:pPr>
        <w:pStyle w:val="Doc-text2"/>
        <w:ind w:left="0" w:firstLine="0"/>
      </w:pPr>
      <w:r>
        <w:t>None.</w:t>
      </w:r>
    </w:p>
    <w:p w:rsidR="00607AB9" w:rsidRDefault="00607AB9" w:rsidP="00314AEF">
      <w:pPr>
        <w:pStyle w:val="Doc-text2"/>
        <w:ind w:left="0" w:firstLine="0"/>
      </w:pPr>
    </w:p>
    <w:p w:rsidR="00314AEF" w:rsidRPr="00314AEF" w:rsidRDefault="00314AEF" w:rsidP="00314AEF">
      <w:pPr>
        <w:rPr>
          <w:b/>
        </w:rPr>
      </w:pPr>
      <w:r w:rsidRPr="00314AEF">
        <w:rPr>
          <w:b/>
        </w:rPr>
        <w:t>LTE feMOB:</w:t>
      </w:r>
    </w:p>
    <w:p w:rsidR="00314AEF" w:rsidRDefault="00DD546C" w:rsidP="00DD546C">
      <w:pPr>
        <w:pStyle w:val="Doc-text2"/>
        <w:ind w:left="0" w:firstLine="0"/>
      </w:pPr>
      <w:r>
        <w:t>None.</w:t>
      </w:r>
    </w:p>
    <w:p w:rsidR="00314AEF" w:rsidRPr="00314AEF" w:rsidRDefault="00314AEF" w:rsidP="00314AEF">
      <w:pPr>
        <w:pStyle w:val="Doc-text2"/>
        <w:ind w:left="0" w:firstLine="0"/>
      </w:pPr>
    </w:p>
    <w:p w:rsidR="00314AEF" w:rsidRDefault="00314AEF" w:rsidP="00314AEF">
      <w:pPr>
        <w:rPr>
          <w:b/>
        </w:rPr>
      </w:pPr>
      <w:r w:rsidRPr="00314AEF">
        <w:rPr>
          <w:b/>
        </w:rPr>
        <w:t>Email discussions:</w:t>
      </w:r>
    </w:p>
    <w:p w:rsidR="00314AEF" w:rsidRDefault="00314AEF" w:rsidP="00314AEF">
      <w:pPr>
        <w:pStyle w:val="EmailDiscussion2"/>
        <w:ind w:left="0" w:firstLine="0"/>
      </w:pPr>
    </w:p>
    <w:p w:rsidR="00CB240F" w:rsidRDefault="00CB240F" w:rsidP="00CB240F">
      <w:pPr>
        <w:pStyle w:val="EmailDiscussion"/>
      </w:pPr>
      <w:r>
        <w:t>[104#xx][LTE/feMOB]  Solution directions for minimizing user data interruption for UL/DL (Nokia)</w:t>
      </w:r>
    </w:p>
    <w:p w:rsidR="00CB240F" w:rsidRDefault="00CB240F" w:rsidP="00CB240F">
      <w:pPr>
        <w:pStyle w:val="EmailDiscussion2"/>
        <w:ind w:left="1619" w:firstLine="0"/>
      </w:pPr>
      <w:r>
        <w:t>Discuss the details of potential solution directions for split and non-split bearers and compare the solutions. Proponents should indicate the assumptions on UE (e.g. RF requirements). Consider at least the evaluation metrics agreed last time, RLM, data forwarding, user data interruption, RF requirements (e.g. 2Rx/2Tx).</w:t>
      </w:r>
    </w:p>
    <w:p w:rsidR="00CB240F" w:rsidRPr="00A804EA" w:rsidRDefault="00CB240F" w:rsidP="00CB240F">
      <w:pPr>
        <w:pStyle w:val="EmailDiscussion2"/>
        <w:ind w:left="1619" w:firstLine="0"/>
      </w:pPr>
      <w:r>
        <w:t>Two-stage discussion: First stage (2 weeks) to identify structure of discussion document, second stage to define and compares the solutions directions.</w:t>
      </w:r>
    </w:p>
    <w:p w:rsidR="00CB240F" w:rsidRDefault="00CB240F" w:rsidP="00CB240F">
      <w:pPr>
        <w:pStyle w:val="EmailDiscussion2"/>
      </w:pPr>
      <w:r>
        <w:tab/>
        <w:t>Intended outcome: Email discussion summary with candidate solutions.</w:t>
      </w:r>
    </w:p>
    <w:p w:rsidR="00CB240F" w:rsidRDefault="00CB240F" w:rsidP="00CB240F">
      <w:pPr>
        <w:pStyle w:val="EmailDiscussion2"/>
      </w:pPr>
      <w:r>
        <w:tab/>
        <w:t xml:space="preserve">Deadline:  </w:t>
      </w:r>
      <w:r w:rsidRPr="00B32217">
        <w:t>Thursday 2019-02-07</w:t>
      </w:r>
      <w:r>
        <w:t xml:space="preserve"> </w:t>
      </w:r>
    </w:p>
    <w:p w:rsidR="00CB240F" w:rsidRPr="00A804EA" w:rsidRDefault="00CB240F" w:rsidP="00CB240F">
      <w:pPr>
        <w:pStyle w:val="Doc-text2"/>
        <w:ind w:left="0" w:firstLine="0"/>
      </w:pPr>
    </w:p>
    <w:p w:rsidR="00D7404F" w:rsidRDefault="00D7404F" w:rsidP="00314AEF">
      <w:pPr>
        <w:pStyle w:val="EmailDiscussion2"/>
        <w:ind w:left="0" w:firstLine="0"/>
      </w:pPr>
    </w:p>
    <w:p w:rsidR="00D7404F" w:rsidRPr="00314AEF" w:rsidRDefault="00D7404F" w:rsidP="00314AEF">
      <w:pPr>
        <w:pStyle w:val="EmailDiscussion2"/>
        <w:ind w:left="0" w:firstLine="0"/>
      </w:pPr>
    </w:p>
    <w:sectPr w:rsidR="00D7404F" w:rsidRPr="00314AEF" w:rsidSect="00397C34">
      <w:headerReference w:type="even" r:id="rId98"/>
      <w:headerReference w:type="default" r:id="rId99"/>
      <w:footerReference w:type="even" r:id="rId100"/>
      <w:footerReference w:type="default" r:id="rId101"/>
      <w:headerReference w:type="first" r:id="rId102"/>
      <w:footerReference w:type="first" r:id="rId103"/>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2D33" w:rsidRDefault="00442D33">
      <w:r>
        <w:separator/>
      </w:r>
    </w:p>
    <w:p w:rsidR="00442D33" w:rsidRDefault="00442D33"/>
  </w:endnote>
  <w:endnote w:type="continuationSeparator" w:id="0">
    <w:p w:rsidR="00442D33" w:rsidRDefault="00442D33">
      <w:r>
        <w:continuationSeparator/>
      </w:r>
    </w:p>
    <w:p w:rsidR="00442D33" w:rsidRDefault="00442D33"/>
  </w:endnote>
  <w:endnote w:type="continuationNotice" w:id="1">
    <w:p w:rsidR="00442D33" w:rsidRDefault="00442D3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C55" w:rsidRDefault="00E24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C55" w:rsidRDefault="00E24C5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89</w:t>
    </w:r>
    <w:r>
      <w:rPr>
        <w:rStyle w:val="PageNumber"/>
      </w:rPr>
      <w:fldChar w:fldCharType="end"/>
    </w:r>
  </w:p>
  <w:p w:rsidR="00E24C55" w:rsidRDefault="00E24C5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C55" w:rsidRDefault="00E24C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2D33" w:rsidRDefault="00442D33">
      <w:r>
        <w:separator/>
      </w:r>
    </w:p>
    <w:p w:rsidR="00442D33" w:rsidRDefault="00442D33"/>
  </w:footnote>
  <w:footnote w:type="continuationSeparator" w:id="0">
    <w:p w:rsidR="00442D33" w:rsidRDefault="00442D33">
      <w:r>
        <w:continuationSeparator/>
      </w:r>
    </w:p>
    <w:p w:rsidR="00442D33" w:rsidRDefault="00442D33"/>
  </w:footnote>
  <w:footnote w:type="continuationNotice" w:id="1">
    <w:p w:rsidR="00442D33" w:rsidRDefault="00442D3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C55" w:rsidRDefault="00E24C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C55" w:rsidRDefault="00E24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C55" w:rsidRDefault="00E24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1pt;height:23.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D97108"/>
    <w:multiLevelType w:val="hybridMultilevel"/>
    <w:tmpl w:val="1A684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650F72"/>
    <w:multiLevelType w:val="hybridMultilevel"/>
    <w:tmpl w:val="43F22E96"/>
    <w:lvl w:ilvl="0" w:tplc="7F845DD6">
      <w:start w:val="1"/>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92312A7"/>
    <w:multiLevelType w:val="hybridMultilevel"/>
    <w:tmpl w:val="CD524906"/>
    <w:lvl w:ilvl="0" w:tplc="8CFC08A4">
      <w:start w:val="1"/>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4C71CA8"/>
    <w:multiLevelType w:val="hybridMultilevel"/>
    <w:tmpl w:val="24B46E74"/>
    <w:lvl w:ilvl="0" w:tplc="8668DAC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60BA18A3"/>
    <w:multiLevelType w:val="hybridMultilevel"/>
    <w:tmpl w:val="4C1661D2"/>
    <w:lvl w:ilvl="0" w:tplc="6BA2B64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5"/>
  </w:num>
  <w:num w:numId="4">
    <w:abstractNumId w:val="16"/>
  </w:num>
  <w:num w:numId="5">
    <w:abstractNumId w:val="10"/>
  </w:num>
  <w:num w:numId="6">
    <w:abstractNumId w:val="0"/>
  </w:num>
  <w:num w:numId="7">
    <w:abstractNumId w:val="11"/>
  </w:num>
  <w:num w:numId="8">
    <w:abstractNumId w:val="8"/>
  </w:num>
  <w:num w:numId="9">
    <w:abstractNumId w:val="4"/>
  </w:num>
  <w:num w:numId="10">
    <w:abstractNumId w:val="3"/>
  </w:num>
  <w:num w:numId="11">
    <w:abstractNumId w:val="2"/>
  </w:num>
  <w:num w:numId="12">
    <w:abstractNumId w:val="6"/>
  </w:num>
  <w:num w:numId="13">
    <w:abstractNumId w:val="13"/>
  </w:num>
  <w:num w:numId="14">
    <w:abstractNumId w:val="9"/>
  </w:num>
  <w:num w:numId="15">
    <w:abstractNumId w:val="12"/>
  </w:num>
  <w:num w:numId="16">
    <w:abstractNumId w:val="7"/>
  </w:num>
  <w:num w:numId="1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0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F8"/>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33"/>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1"/>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3B3"/>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9DC"/>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6E0"/>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95"/>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66"/>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43"/>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69"/>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9F"/>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6D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A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2A"/>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BF5"/>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DD1"/>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1F1"/>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2"/>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EC9"/>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1FB2"/>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5C"/>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AA"/>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6CF"/>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82"/>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9F7"/>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7F"/>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120"/>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7D"/>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1"/>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AE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819"/>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84"/>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2A"/>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6F87"/>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25"/>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13"/>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5DFC"/>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EDD"/>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290"/>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CBB"/>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931"/>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15"/>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3F"/>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0B8"/>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A4"/>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B73"/>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80"/>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14"/>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33"/>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1C"/>
    <w:rsid w:val="00461EC2"/>
    <w:rsid w:val="00461EE5"/>
    <w:rsid w:val="00461F3E"/>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45"/>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280"/>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0FFA"/>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88D"/>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4A"/>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315"/>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89"/>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1B"/>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7A2"/>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2A"/>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16"/>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B"/>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1F"/>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C7"/>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B9"/>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02"/>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AFF"/>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5F"/>
    <w:rsid w:val="00653DAA"/>
    <w:rsid w:val="00653DB4"/>
    <w:rsid w:val="00653E2A"/>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2D"/>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6FA"/>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7D2"/>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2D"/>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71"/>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1B"/>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9E9"/>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C6"/>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883"/>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5FAD"/>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B"/>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4B6"/>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BF"/>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EEB"/>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5A"/>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1F"/>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95"/>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47"/>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0D"/>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A31"/>
    <w:rsid w:val="00821B01"/>
    <w:rsid w:val="00821B1F"/>
    <w:rsid w:val="00821C35"/>
    <w:rsid w:val="00821CAE"/>
    <w:rsid w:val="00821CAF"/>
    <w:rsid w:val="00821CD6"/>
    <w:rsid w:val="00821D1C"/>
    <w:rsid w:val="00821DA0"/>
    <w:rsid w:val="00821DD8"/>
    <w:rsid w:val="00821EE7"/>
    <w:rsid w:val="00821F03"/>
    <w:rsid w:val="00821F20"/>
    <w:rsid w:val="00821F41"/>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B86"/>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4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02F"/>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3"/>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5B"/>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CD8"/>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AC4"/>
    <w:rsid w:val="008A3B40"/>
    <w:rsid w:val="008A3B61"/>
    <w:rsid w:val="008A3C31"/>
    <w:rsid w:val="008A3C52"/>
    <w:rsid w:val="008A3CFA"/>
    <w:rsid w:val="008A3D03"/>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1F8B"/>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755"/>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B28"/>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05"/>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3E"/>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3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CE"/>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AE"/>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22"/>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58"/>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AE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2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5FF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2B"/>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51"/>
    <w:rsid w:val="009E2F92"/>
    <w:rsid w:val="009E2FC1"/>
    <w:rsid w:val="009E3176"/>
    <w:rsid w:val="009E3187"/>
    <w:rsid w:val="009E31B7"/>
    <w:rsid w:val="009E31C5"/>
    <w:rsid w:val="009E3224"/>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7E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01"/>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4F"/>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50"/>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1E"/>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0"/>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4EA"/>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9B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B38"/>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3FB"/>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06"/>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380"/>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1F"/>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1B"/>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A24"/>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5"/>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17"/>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09F"/>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81"/>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34"/>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2A"/>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133"/>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C7"/>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3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1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AFA"/>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2"/>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6A2"/>
    <w:rsid w:val="00BC2855"/>
    <w:rsid w:val="00BC285C"/>
    <w:rsid w:val="00BC2903"/>
    <w:rsid w:val="00BC2956"/>
    <w:rsid w:val="00BC296A"/>
    <w:rsid w:val="00BC2AB7"/>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25"/>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E45"/>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11"/>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5"/>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9F"/>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DBB"/>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7BE"/>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1D"/>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9D"/>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79"/>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13"/>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43"/>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CD7"/>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B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40F"/>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91F"/>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AF1"/>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42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CF3"/>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6"/>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AC0"/>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05"/>
    <w:rsid w:val="00D41838"/>
    <w:rsid w:val="00D41929"/>
    <w:rsid w:val="00D419F1"/>
    <w:rsid w:val="00D41A1D"/>
    <w:rsid w:val="00D41B03"/>
    <w:rsid w:val="00D41B0E"/>
    <w:rsid w:val="00D41B9F"/>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9E"/>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24"/>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4F"/>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9A"/>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B"/>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43"/>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5D6"/>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55"/>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2DD"/>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A6"/>
    <w:rsid w:val="00DB0AEB"/>
    <w:rsid w:val="00DB0BB0"/>
    <w:rsid w:val="00DB0BE8"/>
    <w:rsid w:val="00DB0CFB"/>
    <w:rsid w:val="00DB0DF4"/>
    <w:rsid w:val="00DB0E03"/>
    <w:rsid w:val="00DB0FDD"/>
    <w:rsid w:val="00DB1030"/>
    <w:rsid w:val="00DB1066"/>
    <w:rsid w:val="00DB1077"/>
    <w:rsid w:val="00DB1091"/>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2FFF"/>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AF"/>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C3B"/>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D"/>
    <w:rsid w:val="00DD0C9B"/>
    <w:rsid w:val="00DD0D4A"/>
    <w:rsid w:val="00DD0D7E"/>
    <w:rsid w:val="00DD0D85"/>
    <w:rsid w:val="00DD0DDB"/>
    <w:rsid w:val="00DD0DE1"/>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6C"/>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03"/>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91D"/>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3AF"/>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55"/>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0"/>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42D"/>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0F2"/>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1D2"/>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2"/>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76"/>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A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6E"/>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84"/>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7E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5E9"/>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9F2"/>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4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12"/>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6D"/>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A9"/>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61"/>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84D"/>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5"/>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8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F7101"/>
  <w15:chartTrackingRefBased/>
  <w15:docId w15:val="{FACE8434-DCE0-4ACD-AC4C-150F842E5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styleId="UnresolvedMention">
    <w:name w:val="Unresolved Mention"/>
    <w:basedOn w:val="DefaultParagraphFont"/>
    <w:uiPriority w:val="99"/>
    <w:semiHidden/>
    <w:unhideWhenUsed/>
    <w:rsid w:val="00C006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030819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501824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772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2_RL2/TSGR2_104/Docs/R2-1816296.zip" TargetMode="External"/><Relationship Id="rId21" Type="http://schemas.openxmlformats.org/officeDocument/2006/relationships/hyperlink" Target="http://www.3gpp.org/ftp/tsg_ran/WG2_RL2/TSGR2_104/Docs/R2-1816929.zip" TargetMode="External"/><Relationship Id="rId42" Type="http://schemas.openxmlformats.org/officeDocument/2006/relationships/hyperlink" Target="http://www.3gpp.org/ftp/tsg_ran/WG2_RL2/TSGR2_104/Docs/R2-1816295.zip" TargetMode="External"/><Relationship Id="rId47" Type="http://schemas.openxmlformats.org/officeDocument/2006/relationships/hyperlink" Target="http://www.3gpp.org/ftp/tsg_ran/WG2_RL2/TSGR2_104/Docs/R2-1817084.zip" TargetMode="External"/><Relationship Id="rId63" Type="http://schemas.openxmlformats.org/officeDocument/2006/relationships/hyperlink" Target="http://www.3gpp.org/ftp/tsg_ran/WG2_RL2/TSGR2_104/Docs/R2-1816333.zip" TargetMode="External"/><Relationship Id="rId68" Type="http://schemas.openxmlformats.org/officeDocument/2006/relationships/hyperlink" Target="http://www.3gpp.org/ftp/tsg_ran/WG2_RL2/TSGR2_104/Docs/R2-1817546.zip" TargetMode="External"/><Relationship Id="rId84" Type="http://schemas.openxmlformats.org/officeDocument/2006/relationships/hyperlink" Target="http://www.3gpp.org/ftp/tsg_ran/WG2_RL2/TSGR2_104/Docs/R2-1818084.zip" TargetMode="External"/><Relationship Id="rId89" Type="http://schemas.openxmlformats.org/officeDocument/2006/relationships/hyperlink" Target="http://www.3gpp.org/ftp/tsg_ran/WG2_RL2/TSGR2_104/Docs/R2-1817689.zip" TargetMode="External"/><Relationship Id="rId7" Type="http://schemas.openxmlformats.org/officeDocument/2006/relationships/endnotes" Target="endnotes.xml"/><Relationship Id="rId71" Type="http://schemas.openxmlformats.org/officeDocument/2006/relationships/hyperlink" Target="http://www.3gpp.org/ftp/tsg_ran/WG2_RL2/TSGR2_104/Docs/R2-1818082.zip" TargetMode="External"/><Relationship Id="rId92" Type="http://schemas.openxmlformats.org/officeDocument/2006/relationships/hyperlink" Target="http://www.3gpp.org/ftp/tsg_ran/WG2_RL2/TSGR2_104/Docs/R2-1818086.zip" TargetMode="External"/><Relationship Id="rId2" Type="http://schemas.openxmlformats.org/officeDocument/2006/relationships/numbering" Target="numbering.xml"/><Relationship Id="rId16" Type="http://schemas.openxmlformats.org/officeDocument/2006/relationships/hyperlink" Target="http://www.3gpp.org/ftp/tsg_ran/WG2_RL2/TSGR2_104/Docs/R2-1817811.zip" TargetMode="External"/><Relationship Id="rId29" Type="http://schemas.openxmlformats.org/officeDocument/2006/relationships/hyperlink" Target="http://www.3gpp.org/ftp/tsg_ran/WG2_RL2/TSGR2_104/Docs/R2-1818077.zip" TargetMode="External"/><Relationship Id="rId11" Type="http://schemas.openxmlformats.org/officeDocument/2006/relationships/hyperlink" Target="http://www.3gpp.org/ftp/tsg_ran/WG2_RL2/TSGR2_104/Docs/R2-1816859.zip" TargetMode="External"/><Relationship Id="rId24" Type="http://schemas.openxmlformats.org/officeDocument/2006/relationships/hyperlink" Target="http://www.3gpp.org/ftp/tsg_ran/WG2_RL2/TSGR2_104/Docs/R2-1816695.zip" TargetMode="External"/><Relationship Id="rId32" Type="http://schemas.openxmlformats.org/officeDocument/2006/relationships/hyperlink" Target="http://www.3gpp.org/ftp/tsg_ran/WG2_RL2/TSGR2_104/Docs/R2-1816331.zip" TargetMode="External"/><Relationship Id="rId37" Type="http://schemas.openxmlformats.org/officeDocument/2006/relationships/hyperlink" Target="http://www.3gpp.org/ftp/tsg_ran/WG2_RL2/TSGR2_104/Docs/R2-1816928.zip" TargetMode="External"/><Relationship Id="rId40" Type="http://schemas.openxmlformats.org/officeDocument/2006/relationships/hyperlink" Target="http://www.3gpp.org/ftp/tsg_ran/WG2_RL2/TSGR2_104/Docs/R2-1816332.zip" TargetMode="External"/><Relationship Id="rId45" Type="http://schemas.openxmlformats.org/officeDocument/2006/relationships/hyperlink" Target="http://www.3gpp.org/ftp/tsg_ran/WG2_RL2/TSGR2_104/Docs/R2-1818169.zip" TargetMode="External"/><Relationship Id="rId53" Type="http://schemas.openxmlformats.org/officeDocument/2006/relationships/hyperlink" Target="http://www.3gpp.org/ftp/tsg_ran/WG2_RL2/TSGR2_104/Docs/R2-1818049.zip" TargetMode="External"/><Relationship Id="rId58" Type="http://schemas.openxmlformats.org/officeDocument/2006/relationships/hyperlink" Target="http://www.3gpp.org/ftp/tsg_ran/WG2_RL2/TSGR2_104/Docs/R2-1817399.zip" TargetMode="External"/><Relationship Id="rId66" Type="http://schemas.openxmlformats.org/officeDocument/2006/relationships/hyperlink" Target="http://www.3gpp.org/ftp/tsg_ran/WG2_RL2/TSGR2_104/Docs/R2-1816959.zip" TargetMode="External"/><Relationship Id="rId74" Type="http://schemas.openxmlformats.org/officeDocument/2006/relationships/hyperlink" Target="http://www.3gpp.org/ftp/tsg_ran/WG2_RL2/TSGR2_104/Docs/R2-1818382.zip" TargetMode="External"/><Relationship Id="rId79" Type="http://schemas.openxmlformats.org/officeDocument/2006/relationships/hyperlink" Target="http://www.3gpp.org/ftp/tsg_ran/WG2_RL2/TSGR2_104/Docs/R2-1817404.zip" TargetMode="External"/><Relationship Id="rId87" Type="http://schemas.openxmlformats.org/officeDocument/2006/relationships/hyperlink" Target="http://www.3gpp.org/ftp/tsg_ran/WG2_RL2/TSGR2_104/Docs/R2-1816948.zip" TargetMode="External"/><Relationship Id="rId102"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www.3gpp.org/ftp/tsg_ran/WG2_RL2/TSGR2_104/Docs/R2-1816691.zip" TargetMode="External"/><Relationship Id="rId82" Type="http://schemas.openxmlformats.org/officeDocument/2006/relationships/hyperlink" Target="http://www.3gpp.org/ftp/tsg_ran/WG2_RL2/TSGR2_104/Docs/R2-1817403.zip" TargetMode="External"/><Relationship Id="rId90" Type="http://schemas.openxmlformats.org/officeDocument/2006/relationships/hyperlink" Target="http://www.3gpp.org/ftp/tsg_ran/WG2_RL2/TSGR2_104/Docs/R2-1816335.zip" TargetMode="External"/><Relationship Id="rId95" Type="http://schemas.openxmlformats.org/officeDocument/2006/relationships/hyperlink" Target="http://www.3gpp.org/ftp/tsg_ran/WG2_RL2/TSGR2_104/Docs/R2-1818090.zip" TargetMode="External"/><Relationship Id="rId19" Type="http://schemas.openxmlformats.org/officeDocument/2006/relationships/hyperlink" Target="http://www.3gpp.org/ftp/tsg_ran/WG2_RL2/TSGR2_104/Docs/R2-1817692.zip" TargetMode="External"/><Relationship Id="rId14" Type="http://schemas.openxmlformats.org/officeDocument/2006/relationships/hyperlink" Target="http://www.3gpp.org/ftp/tsg_ran/WG2_RL2/TSGR2_104/Docs/R2-1816514.zip" TargetMode="External"/><Relationship Id="rId22" Type="http://schemas.openxmlformats.org/officeDocument/2006/relationships/hyperlink" Target="http://www.3gpp.org/ftp/tsg_ran/WG2_RL2/TSGR2_104/Docs/R2-1817813.zip" TargetMode="External"/><Relationship Id="rId27" Type="http://schemas.openxmlformats.org/officeDocument/2006/relationships/hyperlink" Target="http://www.3gpp.org/ftp/tsg_ran/WG2_RL2/TSGR2_104/Docs/R2-1817396.zip" TargetMode="External"/><Relationship Id="rId30" Type="http://schemas.openxmlformats.org/officeDocument/2006/relationships/hyperlink" Target="http://www.3gpp.org/ftp/tsg_ran/WG2_RL2/TSGR2_104/Docs/R2-1818078.zip" TargetMode="External"/><Relationship Id="rId35" Type="http://schemas.openxmlformats.org/officeDocument/2006/relationships/hyperlink" Target="http://www.3gpp.org/ftp/tsg_ran/WG2_RL2/TSGR2_104/Docs/R2-1816926.zip" TargetMode="External"/><Relationship Id="rId43" Type="http://schemas.openxmlformats.org/officeDocument/2006/relationships/hyperlink" Target="http://www.3gpp.org/ftp/tsg_ran/WG2_RL2/TSGR2_104/Docs/R2-1816513.zip" TargetMode="External"/><Relationship Id="rId48" Type="http://schemas.openxmlformats.org/officeDocument/2006/relationships/hyperlink" Target="http://www.3gpp.org/ftp/tsg_ran/WG2_RL2/TSGR2_104/Docs/R2-1816297.zip" TargetMode="External"/><Relationship Id="rId56" Type="http://schemas.openxmlformats.org/officeDocument/2006/relationships/hyperlink" Target="http://www.3gpp.org/ftp/tsg_ran/WG2_RL2/TSGR2_104/Docs/R2-1816960.zip" TargetMode="External"/><Relationship Id="rId64" Type="http://schemas.openxmlformats.org/officeDocument/2006/relationships/hyperlink" Target="http://www.3gpp.org/ftp/tsg_ran/WG2_RL2/TSGR2_104/Docs/R2-1816931.zip" TargetMode="External"/><Relationship Id="rId69" Type="http://schemas.openxmlformats.org/officeDocument/2006/relationships/hyperlink" Target="http://www.3gpp.org/ftp/tsg_ran/WG2_RL2/TSGR2_104/Docs/R2-1817686.zip" TargetMode="External"/><Relationship Id="rId77" Type="http://schemas.openxmlformats.org/officeDocument/2006/relationships/hyperlink" Target="http://www.3gpp.org/ftp/tsg_ran/WG2_RL2/TSGR2_104/Docs/R2-1817829.zip" TargetMode="External"/><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hyperlink" Target="http://www.3gpp.org/ftp/tsg_ran/WG2_RL2/TSGR2_104/Docs/R2-1818528.zip" TargetMode="External"/><Relationship Id="rId51" Type="http://schemas.openxmlformats.org/officeDocument/2006/relationships/hyperlink" Target="http://www.3gpp.org/ftp/tsg_ran/WG2_RL2/TSGR2_104/Docs/R2-1818048.zip" TargetMode="External"/><Relationship Id="rId72" Type="http://schemas.openxmlformats.org/officeDocument/2006/relationships/hyperlink" Target="http://www.3gpp.org/ftp/tsg_ran/WG2_RL2/TSGR2_104/Docs/R2-1818083.zip" TargetMode="External"/><Relationship Id="rId80" Type="http://schemas.openxmlformats.org/officeDocument/2006/relationships/hyperlink" Target="http://www.3gpp.org/ftp/tsg_ran/WG2_RL2/TSGR2_104/Docs/R2-1817688.zip" TargetMode="External"/><Relationship Id="rId85" Type="http://schemas.openxmlformats.org/officeDocument/2006/relationships/hyperlink" Target="http://www.3gpp.org/ftp/tsg_ran/WG2_RL2/TSGR2_104/Docs/R2-1817083.zip" TargetMode="External"/><Relationship Id="rId93" Type="http://schemas.openxmlformats.org/officeDocument/2006/relationships/hyperlink" Target="http://www.3gpp.org/ftp/tsg_ran/WG2_RL2/TSGR2_104/Docs/R2-1818088.zip"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3gpp.org/ftp/tsg_ran/WG2_RL2/TSGR2_104/Docs/R2-1816694.zip" TargetMode="External"/><Relationship Id="rId17" Type="http://schemas.openxmlformats.org/officeDocument/2006/relationships/hyperlink" Target="http://www.3gpp.org/ftp/tsg_ran/WG2_RL2/TSGR2_104/Docs/R2-1818323.zip" TargetMode="External"/><Relationship Id="rId25" Type="http://schemas.openxmlformats.org/officeDocument/2006/relationships/hyperlink" Target="http://www.3gpp.org/ftp/tsg_ran/WG2_RL2/TSGR2_104/Docs/R2-1816860.zip" TargetMode="External"/><Relationship Id="rId33" Type="http://schemas.openxmlformats.org/officeDocument/2006/relationships/hyperlink" Target="http://www.3gpp.org/ftp/tsg_ran/WG2_RL2/TSGR2_104/Docs/R2-1817690.zip" TargetMode="External"/><Relationship Id="rId38" Type="http://schemas.openxmlformats.org/officeDocument/2006/relationships/hyperlink" Target="http://www.3gpp.org/ftp/tsg_ran/WG2_RL2/TSGR2_104/Docs/R2-1817395.zip" TargetMode="External"/><Relationship Id="rId46" Type="http://schemas.openxmlformats.org/officeDocument/2006/relationships/hyperlink" Target="http://www.3gpp.org/ftp/tsg_ran/WG2_RL2/TSGR2_104/Docs/R2-1817475.zip" TargetMode="External"/><Relationship Id="rId59" Type="http://schemas.openxmlformats.org/officeDocument/2006/relationships/hyperlink" Target="http://www.3gpp.org/ftp/tsg_ran/WG2_RL2/TSGR2_104/Docs/R2-1818047.zip" TargetMode="External"/><Relationship Id="rId67" Type="http://schemas.openxmlformats.org/officeDocument/2006/relationships/hyperlink" Target="http://www.3gpp.org/ftp/tsg_ran/WG2_RL2/TSGR2_104/Docs/R2-1817082.zip" TargetMode="External"/><Relationship Id="rId103" Type="http://schemas.openxmlformats.org/officeDocument/2006/relationships/footer" Target="footer3.xml"/><Relationship Id="rId20" Type="http://schemas.openxmlformats.org/officeDocument/2006/relationships/hyperlink" Target="http://www.3gpp.org/ftp/tsg_ran/WG2_RL2/TSGR2_104/Docs/R2-1816927.zip" TargetMode="External"/><Relationship Id="rId41" Type="http://schemas.openxmlformats.org/officeDocument/2006/relationships/hyperlink" Target="http://www.3gpp.org/ftp/tsg_ran/WG2_RL2/TSGR2_104/Docs/R2-1816861.zip" TargetMode="External"/><Relationship Id="rId54" Type="http://schemas.openxmlformats.org/officeDocument/2006/relationships/hyperlink" Target="http://www.3gpp.org/ftp/tsg_ran/WG2_RL2/TSGR2_104/Docs/R2-1817400.zip" TargetMode="External"/><Relationship Id="rId62" Type="http://schemas.openxmlformats.org/officeDocument/2006/relationships/hyperlink" Target="http://www.3gpp.org/ftp/tsg_ran/WG2_RL2/TSGR2_104/Docs/R2-1816334.zip" TargetMode="External"/><Relationship Id="rId70" Type="http://schemas.openxmlformats.org/officeDocument/2006/relationships/hyperlink" Target="http://www.3gpp.org/ftp/tsg_ran/WG2_RL2/TSGR2_104/Docs/R2-1818081.zip" TargetMode="External"/><Relationship Id="rId75" Type="http://schemas.openxmlformats.org/officeDocument/2006/relationships/hyperlink" Target="http://www.3gpp.org/ftp/tsg_ran/WG2_RL2/TSGR2_104/Docs/R2-1817685.zip" TargetMode="External"/><Relationship Id="rId83" Type="http://schemas.openxmlformats.org/officeDocument/2006/relationships/hyperlink" Target="http://www.3gpp.org/ftp/tsg_ran/WG2_RL2/TSGR2_104/Docs/R2-1817474.zip" TargetMode="External"/><Relationship Id="rId88" Type="http://schemas.openxmlformats.org/officeDocument/2006/relationships/hyperlink" Target="http://www.3gpp.org/ftp/tsg_ran/WG2_RL2/TSGR2_104/Docs/R2-1817402.zip" TargetMode="External"/><Relationship Id="rId91" Type="http://schemas.openxmlformats.org/officeDocument/2006/relationships/hyperlink" Target="http://www.3gpp.org/ftp/tsg_ran/WG2_RL2/TSGR2_104/Docs/R2-1818085.zip" TargetMode="External"/><Relationship Id="rId96" Type="http://schemas.openxmlformats.org/officeDocument/2006/relationships/hyperlink" Target="http://www.3gpp.org/ftp/tsg_ran/WG2_RL2/TSGR2_104/Docs/R2-181740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2_RL2/TSGR2_104/Docs/R2-1816785.zip" TargetMode="External"/><Relationship Id="rId23" Type="http://schemas.openxmlformats.org/officeDocument/2006/relationships/hyperlink" Target="http://www.3gpp.org/ftp/tsg_ran/WG2_RL2/TSGR2_104/Docs/R2-1817691.zip" TargetMode="External"/><Relationship Id="rId28" Type="http://schemas.openxmlformats.org/officeDocument/2006/relationships/hyperlink" Target="http://www.3gpp.org/ftp/tsg_ran/WG2_RL2/TSGR2_104/Docs/R2-1816946.zip" TargetMode="External"/><Relationship Id="rId36" Type="http://schemas.openxmlformats.org/officeDocument/2006/relationships/hyperlink" Target="http://www.3gpp.org/ftp/tsg_ran/WG2_RL2/TSGR2_104/Docs/R2-1816445.zip" TargetMode="External"/><Relationship Id="rId49" Type="http://schemas.openxmlformats.org/officeDocument/2006/relationships/hyperlink" Target="http://www.3gpp.org/ftp/tsg_ran/WG2_RL2/TSGR2_104/Docs/R2-1817397.zip" TargetMode="External"/><Relationship Id="rId57" Type="http://schemas.openxmlformats.org/officeDocument/2006/relationships/hyperlink" Target="http://www.3gpp.org/ftp/tsg_ran/WG2_RL2/TSGR2_104/Docs/R2-1817098.zip" TargetMode="External"/><Relationship Id="rId10" Type="http://schemas.openxmlformats.org/officeDocument/2006/relationships/hyperlink" Target="http://www.3gpp.org/ftp/tsg_ran/WG2_RL2/TSGR2_104/Docs/R2-1816947.zip" TargetMode="External"/><Relationship Id="rId31" Type="http://schemas.openxmlformats.org/officeDocument/2006/relationships/hyperlink" Target="http://www.3gpp.org/ftp/tsg_ran/WG2_RL2/TSGR2_104/Docs/R2-1818079.zip" TargetMode="External"/><Relationship Id="rId44" Type="http://schemas.openxmlformats.org/officeDocument/2006/relationships/hyperlink" Target="http://www.3gpp.org/ftp/tsg_ran/WG2_RL2/TSGR2_104/Docs/R2-1817097.zip" TargetMode="External"/><Relationship Id="rId52" Type="http://schemas.openxmlformats.org/officeDocument/2006/relationships/hyperlink" Target="http://www.3gpp.org/ftp/tsg_ran/WG2_RL2/TSGR2_104/Docs/R2-1817687.zip" TargetMode="External"/><Relationship Id="rId60" Type="http://schemas.openxmlformats.org/officeDocument/2006/relationships/hyperlink" Target="http://www.3gpp.org/ftp/tsg_ran/WG2_RL2/TSGR2_104/Docs/R2-1816786.zip" TargetMode="External"/><Relationship Id="rId65" Type="http://schemas.openxmlformats.org/officeDocument/2006/relationships/hyperlink" Target="http://www.3gpp.org/ftp/tsg_ran/WG2_RL2/TSGR2_104/Docs/R2-1816932.zip" TargetMode="External"/><Relationship Id="rId73" Type="http://schemas.openxmlformats.org/officeDocument/2006/relationships/hyperlink" Target="http://www.3gpp.org/ftp/tsg_ran/WG2_RL2/TSGR2_104/Docs/R2-1818332.zip" TargetMode="External"/><Relationship Id="rId78" Type="http://schemas.openxmlformats.org/officeDocument/2006/relationships/hyperlink" Target="http://www.3gpp.org/ftp/tsg_ran/WG2_RL2/TSGR2_104/Docs/R2-1818046.zip" TargetMode="External"/><Relationship Id="rId81" Type="http://schemas.openxmlformats.org/officeDocument/2006/relationships/hyperlink" Target="http://www.3gpp.org/ftp/tsg_ran/WG2_RL2/TSGR2_104/Docs/R2-1817401.zip" TargetMode="External"/><Relationship Id="rId86" Type="http://schemas.openxmlformats.org/officeDocument/2006/relationships/hyperlink" Target="http://www.3gpp.org/ftp/tsg_ran/WG2_RL2/TSGR2_104/Docs/R2-1817096.zip" TargetMode="External"/><Relationship Id="rId94" Type="http://schemas.openxmlformats.org/officeDocument/2006/relationships/hyperlink" Target="http://www.3gpp.org/ftp/tsg_ran/WG2_RL2/TSGR2_104/Docs/R2-1818089.zip" TargetMode="External"/><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ftp/tsg_ran/WG2_RL2/TSGR2_104/Docs/R2-1816693.zip" TargetMode="External"/><Relationship Id="rId13" Type="http://schemas.openxmlformats.org/officeDocument/2006/relationships/hyperlink" Target="http://www.3gpp.org/ftp/tsg_ran/WG2_RL2/TSGR2_104/Docs/R2-1816930.zip" TargetMode="External"/><Relationship Id="rId18" Type="http://schemas.openxmlformats.org/officeDocument/2006/relationships/hyperlink" Target="http://www.3gpp.org/ftp/tsg_ran/WG2_RL2/TSGR2_104/Docs/R2-1818139.zip" TargetMode="External"/><Relationship Id="rId39" Type="http://schemas.openxmlformats.org/officeDocument/2006/relationships/hyperlink" Target="http://www.3gpp.org/ftp/tsg_ran/WG2_RL2/TSGR2_104/Docs/R2-1816432.zip" TargetMode="External"/><Relationship Id="rId34" Type="http://schemas.openxmlformats.org/officeDocument/2006/relationships/hyperlink" Target="http://www.3gpp.org/ftp/tsg_ran/WG2_RL2/TSGR2_104/Docs/R2-1818080.zip" TargetMode="External"/><Relationship Id="rId50" Type="http://schemas.openxmlformats.org/officeDocument/2006/relationships/hyperlink" Target="http://www.3gpp.org/ftp/tsg_ran/WG2_RL2/TSGR2_104/Docs/R2-1818087.zip" TargetMode="External"/><Relationship Id="rId55" Type="http://schemas.openxmlformats.org/officeDocument/2006/relationships/hyperlink" Target="http://www.3gpp.org/ftp/tsg_ran/WG2_RL2/TSGR2_104/Docs/R2-1816692.zip" TargetMode="External"/><Relationship Id="rId76" Type="http://schemas.openxmlformats.org/officeDocument/2006/relationships/hyperlink" Target="http://www.3gpp.org/ftp/tsg_ran/WG2_RL2/TSGR2_104/Docs/R2-1817398.zip" TargetMode="External"/><Relationship Id="rId97" Type="http://schemas.openxmlformats.org/officeDocument/2006/relationships/hyperlink" Target="http://www.3gpp.org/ftp/tsg_ran/WG2_RL2/TSGR2_104/Docs/R2-1816465.zip" TargetMode="External"/><Relationship Id="rId10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52499-3755-42AE-9242-A81391BC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4003</Words>
  <Characters>22821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26771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Nokia (Tero)</cp:lastModifiedBy>
  <cp:revision>8</cp:revision>
  <dcterms:created xsi:type="dcterms:W3CDTF">2018-11-16T04:14:00Z</dcterms:created>
  <dcterms:modified xsi:type="dcterms:W3CDTF">2018-11-16T04:24:00Z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9b5a7b03-0f2e-4976-9b57-abb21137ea3e</vt:lpwstr>
  </property>
  <property fmtid="{D5CDD505-2E9C-101B-9397-08002B2CF9AE}" pid="3" name="CTP_BU">
    <vt:lpwstr>NA</vt:lpwstr>
  </property>
  <property fmtid="{D5CDD505-2E9C-101B-9397-08002B2CF9AE}" pid="4" name="CTP_TimeStamp">
    <vt:lpwstr>2018-06-11 00:50:11Z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